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EE60" w14:textId="77DD2F95" w:rsidR="006E0D1D" w:rsidRPr="00214B32" w:rsidRDefault="006E0D1D" w:rsidP="00832CA7">
      <w:pPr>
        <w:spacing w:after="160" w:line="259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  <w:bookmarkStart w:id="0" w:name="_Hlk145055766"/>
      <w:bookmarkStart w:id="1" w:name="_Hlk117152406"/>
      <w:r w:rsidRPr="00426AA7">
        <w:rPr>
          <w:rFonts w:ascii="Verdana" w:eastAsia="SimSun" w:hAnsi="Verdana" w:cs="Calibri"/>
          <w:b/>
          <w:kern w:val="3"/>
          <w:sz w:val="20"/>
          <w:szCs w:val="20"/>
        </w:rPr>
        <w:t>OGÓLNY OPIS PROGRAMU STUDIÓW</w:t>
      </w:r>
    </w:p>
    <w:p w14:paraId="0602B531" w14:textId="77777777" w:rsidR="006E0D1D" w:rsidRPr="00426AA7" w:rsidRDefault="006E0D1D" w:rsidP="006E0D1D">
      <w:pPr>
        <w:suppressAutoHyphens/>
        <w:autoSpaceDN w:val="0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734"/>
      </w:tblGrid>
      <w:tr w:rsidR="006E0D1D" w:rsidRPr="00426AA7" w14:paraId="5D8507DD" w14:textId="77777777" w:rsidTr="002A543E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C3E3" w14:textId="77777777" w:rsidR="006E0D1D" w:rsidRPr="00426AA7" w:rsidRDefault="006E0D1D" w:rsidP="002A543E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  <w:p w14:paraId="2C809FF3" w14:textId="77777777" w:rsidR="006E0D1D" w:rsidRPr="00426AA7" w:rsidRDefault="006E0D1D" w:rsidP="002A543E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</w:tc>
      </w:tr>
      <w:tr w:rsidR="006E0D1D" w:rsidRPr="00426AA7" w14:paraId="6B2030EA" w14:textId="77777777" w:rsidTr="002A543E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9A47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DAA6C56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7E0AF136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99E2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Wydział Filologiczny</w:t>
            </w:r>
          </w:p>
        </w:tc>
      </w:tr>
      <w:tr w:rsidR="006E0D1D" w:rsidRPr="00426AA7" w14:paraId="1562A204" w14:textId="77777777" w:rsidTr="002A543E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7B97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CEF2FFD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0F10D87A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144D7273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6D1B" w14:textId="77777777" w:rsidR="006E0D1D" w:rsidRPr="00426AA7" w:rsidRDefault="006E0D1D" w:rsidP="002A543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Projektowanie mediów</w:t>
            </w:r>
          </w:p>
        </w:tc>
      </w:tr>
      <w:tr w:rsidR="006E0D1D" w:rsidRPr="00426AA7" w14:paraId="143ED245" w14:textId="77777777" w:rsidTr="002A543E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3B03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55AA779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61D7AE70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2A4BE497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4FE5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Media Design</w:t>
            </w:r>
          </w:p>
        </w:tc>
      </w:tr>
      <w:tr w:rsidR="006E0D1D" w:rsidRPr="00426AA7" w14:paraId="51565A19" w14:textId="77777777" w:rsidTr="002A543E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5EE2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3E5D852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33A8A1EC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B64B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II stopień</w:t>
            </w:r>
          </w:p>
        </w:tc>
      </w:tr>
      <w:tr w:rsidR="006E0D1D" w:rsidRPr="00426AA7" w14:paraId="47B6C832" w14:textId="77777777" w:rsidTr="002A543E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5EC6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CFFCF23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6CBA3945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F7D0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  <w:proofErr w:type="spellEnd"/>
          </w:p>
        </w:tc>
      </w:tr>
      <w:tr w:rsidR="006E0D1D" w:rsidRPr="00426AA7" w14:paraId="4D64E6A1" w14:textId="77777777" w:rsidTr="002A543E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F3A4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CD1AD5F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42F50AB3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522A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Niestacjonarne</w:t>
            </w:r>
          </w:p>
        </w:tc>
      </w:tr>
      <w:tr w:rsidR="006E0D1D" w:rsidRPr="00426AA7" w14:paraId="0A3E22E0" w14:textId="77777777" w:rsidTr="002A543E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925E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22BFEDB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7CDD082C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8069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4</w:t>
            </w:r>
          </w:p>
        </w:tc>
      </w:tr>
      <w:tr w:rsidR="006E0D1D" w:rsidRPr="00426AA7" w14:paraId="02F85337" w14:textId="77777777" w:rsidTr="002A543E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9FFA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12200EE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308A6C66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58E6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 polski</w:t>
            </w:r>
          </w:p>
        </w:tc>
      </w:tr>
      <w:tr w:rsidR="006E0D1D" w:rsidRPr="00426AA7" w14:paraId="37C0DB66" w14:textId="77777777" w:rsidTr="002A543E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086D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258EDDB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48A9B421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2ED1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Magister</w:t>
            </w:r>
          </w:p>
        </w:tc>
      </w:tr>
      <w:tr w:rsidR="006E0D1D" w:rsidRPr="00426AA7" w14:paraId="4DFCB069" w14:textId="77777777" w:rsidTr="002A543E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98DD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ACE5B0F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426AA7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49882331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F95A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6E0D1D" w:rsidRPr="00426AA7" w14:paraId="084FAAA1" w14:textId="77777777" w:rsidTr="002A543E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D0EB" w14:textId="77777777" w:rsidR="006E0D1D" w:rsidRPr="00426AA7" w:rsidRDefault="006E0D1D" w:rsidP="002A543E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14:paraId="5A7277D9" w14:textId="77777777" w:rsidR="006E0D1D" w:rsidRPr="00426AA7" w:rsidRDefault="006E0D1D" w:rsidP="002A543E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  <w:p w14:paraId="746CADAD" w14:textId="77777777" w:rsidR="006E0D1D" w:rsidRPr="00426AA7" w:rsidRDefault="006E0D1D" w:rsidP="002A543E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</w:tr>
      <w:tr w:rsidR="006E0D1D" w:rsidRPr="00426AA7" w14:paraId="12EB0AA8" w14:textId="77777777" w:rsidTr="002A543E">
        <w:trPr>
          <w:trHeight w:val="29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A1CD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1DB921F9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Cele kształcenia, wskazanie związku koncepcji kierunku studiów ze Strategią Rozwoju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UWr</w:t>
            </w:r>
            <w:proofErr w:type="spellEnd"/>
          </w:p>
          <w:p w14:paraId="62590188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A177" w14:textId="5562D888" w:rsidR="006E0D1D" w:rsidRPr="00426AA7" w:rsidRDefault="006E0D1D" w:rsidP="002A543E">
            <w:pPr>
              <w:rPr>
                <w:rFonts w:ascii="Verdana" w:hAnsi="Verdana" w:cs="Calibri"/>
                <w:sz w:val="20"/>
                <w:szCs w:val="20"/>
              </w:rPr>
            </w:pPr>
            <w:r w:rsidRPr="00426AA7">
              <w:rPr>
                <w:rFonts w:ascii="Verdana" w:hAnsi="Verdana" w:cs="Calibri"/>
                <w:sz w:val="20"/>
                <w:szCs w:val="20"/>
              </w:rPr>
              <w:t xml:space="preserve">Koncepcja kształcenia na kierunku Projektowanie mediów jest ściśle powiązana z misją i głównymi celami strategicznymi </w:t>
            </w:r>
            <w:proofErr w:type="spellStart"/>
            <w:r w:rsidRPr="00426AA7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426AA7">
              <w:rPr>
                <w:rFonts w:ascii="Verdana" w:hAnsi="Verdana" w:cs="Calibri"/>
                <w:sz w:val="20"/>
                <w:szCs w:val="20"/>
              </w:rPr>
              <w:t xml:space="preserve">, zatwierdzonymi Uchwałą Senatu nr 34/2020, opisującą strategię rozwoju </w:t>
            </w:r>
            <w:proofErr w:type="spellStart"/>
            <w:r w:rsidRPr="00426AA7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426AA7">
              <w:rPr>
                <w:rFonts w:ascii="Verdana" w:hAnsi="Verdana" w:cs="Calibri"/>
                <w:sz w:val="20"/>
                <w:szCs w:val="20"/>
              </w:rPr>
              <w:t xml:space="preserve">. Jej fundamentem jest poszukiwanie prawdy i wiedzy, przekazywanie tych wartości młodemu pokoleniu oraz ciągły rozwój i podnoszenie jakości kształcenia w oparciu o wysoki poziom badań naukowych oraz rozwój kadry naukowej i dydaktycznej. Koncepcja kształcenia opiera się również na współpracy z otoczeniem społeczno-gospodarczym mającym realny wpływ na proces nauczania. Jego celem jest nie tylko merytoryczne przygotowanie do podjęcia pracy, ale także przygotowanie do funkcjonowania i aktywności w społeczeństwie poprzez wyznaczanie wysokich standardów, w tym także etycznych. </w:t>
            </w:r>
          </w:p>
        </w:tc>
      </w:tr>
      <w:tr w:rsidR="006E0D1D" w:rsidRPr="00426AA7" w14:paraId="798A2922" w14:textId="77777777" w:rsidTr="002A543E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79E4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6CC4F5C5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426AA7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  <w:p w14:paraId="5B156D84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50F8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kierunku Projektowanie mediów niezależnie od wyboru specjalności posiada wiedzę oraz umiejętności pozwalające na podjęcie pracy w jednostkach naukowych zajmujących się badaniem mediów i szeroko pojętej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 xml:space="preserve">komunikacji społecznej. Dwie specjalności oferowane w ramach kierunku, czyli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Webcontent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&amp;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Social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Media oraz Public &amp; Media Relations, sprofilowane są na dostarczaniu odmiennej wiedzy oraz na kształceniu i doskonaleniu odmiennych umiejętności. Pierwsza z nich przygotowuje przede wszystkim do realizowania roli pracownika mediów, zwłaszcza cyfrowych, a także wspierających się w swojej działalności mediami internetowymi, w tym wykorzystujących komunikację przy pomocy mediów społecznościowych. Absolwent specjalności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Webcontent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&amp;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Social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Media tym samym posiada wiedzę i umiejętności niezbędne do pełnienia roli dziennikarza i redaktora w mediach współczesnych, stawiających przed ich pracownikami wymóg wszechstronności w zakresie tworzenia treści dla różnych kanałów komunikowania się z odbiorcami, konieczny do pełnienia roli twórcy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słownego, audialnego, filmowego i cyfrowego. Druga ze specjalności, Public &amp; Media Relations, posiada w programie przedmioty dostarczające wiedzę oraz kształcące umiejętności potrzebne do realizacji zadań stawianych przed pracownikami tzw. sektorów kreatywnych, m.in. w zakresie prowadzenia profili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brandowych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tworzenia kampanii reklamowych, przygotowywania treści na profile w mediach społecznościowych, angażowania społeczności wokół profili w tych mediach, a także tworzenia nowoczesnych i efektywnych internetowych strategii komunikacji marketingowej. Absolwent tej specjalności jest gotowy do pełnienia obowiązków pracownika agencji PR, a także wszelkich firm i organizacji mających w swojej strukturze jednostki specjalizujące się w realizacji kampanii promocyjnych, utrzymywania kontaktów z mediami oraz odpowiedzialnych za opracowywanie strategii komunikacyjnych skierowanych zarówno na zewnątrz organizacji, jak i wewnątrz. </w:t>
            </w:r>
          </w:p>
        </w:tc>
      </w:tr>
      <w:tr w:rsidR="006E0D1D" w:rsidRPr="00426AA7" w14:paraId="203D6DAB" w14:textId="77777777" w:rsidTr="002A543E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04E6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61DB5A9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426AA7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5CCEE085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7883D24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33FF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Kierunek Projektowanie mediów jest odpowiedzią na potrzeby współczesnych społeczeństw i gospodarek, w których rzetelna informacja staje się kluczowym kapitałem. Absolwenci kierunku przygotowani są do pełnienia roli badacza mediów i różnorodnych mechanizmów komunikacyjnych, a także są przygotowani do pełnienia roli dziennikarza oraz menedżera mediów, a także pracownika różnorodnych instytucji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okołomedialnych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Absolwent zgodnie z zaplanowanymi efektami uczenia się w trakcie studiów pozyskuje specjalistyczną i pogłębioną wiedzę z zakresu nauk o komunikacji społecznej i mediach, umiejętności badawcze służące analizie zjawisk medialnych, w tym manipulacji i dezinformacji, a także liczne kompetencje służące pracy w roli badacza mediów. Równocześnie zyskuje wiedzę i umiejętności niezbędne do realizacji pracy w mediach cyfrowych. Dużą zaletą studiów jest wyposażanie ich absolwentów w wszechstronną wiedzę oraz umiejętności potrzebne do przygotowywania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słownego, audialnego oraz filmowego, dzięki czemu są oni przygotowani do realizacji bardzo różnorodnych zadań związanych z komunikacją medialną i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okołomedialną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</w:p>
        </w:tc>
      </w:tr>
      <w:tr w:rsidR="006E0D1D" w:rsidRPr="00426AA7" w14:paraId="03632CEC" w14:textId="77777777" w:rsidTr="002A543E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FD27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790BEAD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nauki, do której odnoszą się efekty uczenia się</w:t>
            </w:r>
          </w:p>
          <w:p w14:paraId="76EFAFE9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43C7F45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5D31" w14:textId="7E54F0F4" w:rsidR="006E0D1D" w:rsidRPr="00426AA7" w:rsidRDefault="00214B32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 społecznych</w:t>
            </w:r>
          </w:p>
        </w:tc>
      </w:tr>
      <w:tr w:rsidR="006E0D1D" w:rsidRPr="00426AA7" w14:paraId="7F8706B7" w14:textId="77777777" w:rsidTr="002A543E">
        <w:trPr>
          <w:trHeight w:val="58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00A0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087B804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 naukowa, do której odnoszą się efekty uczenia się</w:t>
            </w:r>
          </w:p>
          <w:p w14:paraId="01AB4CA5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3A80B98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7BCD" w14:textId="77777777" w:rsidR="006E0D1D" w:rsidRPr="00426AA7" w:rsidRDefault="006E0D1D" w:rsidP="002A543E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Nauki o komunikacji społecznej i mediach</w:t>
            </w:r>
          </w:p>
        </w:tc>
      </w:tr>
    </w:tbl>
    <w:p w14:paraId="7A1990DD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  <w:sectPr w:rsidR="006E0D1D" w:rsidRPr="00426AA7" w:rsidSect="00000700">
          <w:pgSz w:w="11906" w:h="16838" w:code="9"/>
          <w:pgMar w:top="567" w:right="1418" w:bottom="1134" w:left="1418" w:header="709" w:footer="709" w:gutter="0"/>
          <w:cols w:space="708"/>
          <w:docGrid w:linePitch="360"/>
        </w:sectPr>
      </w:pPr>
    </w:p>
    <w:p w14:paraId="41D779BA" w14:textId="77777777" w:rsidR="006E0D1D" w:rsidRPr="00426AA7" w:rsidRDefault="006E0D1D" w:rsidP="006E0D1D">
      <w:pPr>
        <w:jc w:val="center"/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lastRenderedPageBreak/>
        <w:t>PROGRAM STUDIÓW</w:t>
      </w:r>
    </w:p>
    <w:p w14:paraId="0265AFC3" w14:textId="77777777" w:rsidR="006E0D1D" w:rsidRPr="00426AA7" w:rsidRDefault="006E0D1D" w:rsidP="006E0D1D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02"/>
      </w:tblGrid>
      <w:tr w:rsidR="006E0D1D" w:rsidRPr="00426AA7" w14:paraId="52E58E5C" w14:textId="77777777" w:rsidTr="002A543E">
        <w:tc>
          <w:tcPr>
            <w:tcW w:w="7225" w:type="dxa"/>
            <w:shd w:val="clear" w:color="auto" w:fill="auto"/>
          </w:tcPr>
          <w:p w14:paraId="1214817E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Nazwa wydziału</w:t>
            </w:r>
          </w:p>
          <w:p w14:paraId="37B8745A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3A54664E" w14:textId="77777777" w:rsidR="006E0D1D" w:rsidRPr="00426AA7" w:rsidRDefault="006E0D1D" w:rsidP="002A54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Wydział</w:t>
            </w:r>
            <w:r w:rsidRPr="00426A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26AA7">
              <w:rPr>
                <w:rFonts w:ascii="Verdana" w:hAnsi="Verdana"/>
                <w:bCs/>
                <w:sz w:val="20"/>
                <w:szCs w:val="20"/>
              </w:rPr>
              <w:t>Filologiczny</w:t>
            </w:r>
          </w:p>
        </w:tc>
      </w:tr>
      <w:tr w:rsidR="006E0D1D" w:rsidRPr="00426AA7" w14:paraId="1DD1711A" w14:textId="77777777" w:rsidTr="002A543E">
        <w:tc>
          <w:tcPr>
            <w:tcW w:w="7225" w:type="dxa"/>
            <w:shd w:val="clear" w:color="auto" w:fill="auto"/>
          </w:tcPr>
          <w:p w14:paraId="4B9338F6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Nazwa kierunku studiów</w:t>
            </w:r>
          </w:p>
          <w:p w14:paraId="69FD1187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2C9651EB" w14:textId="77777777" w:rsidR="006E0D1D" w:rsidRPr="00426AA7" w:rsidRDefault="006E0D1D" w:rsidP="002A543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Projektowanie mediów</w:t>
            </w:r>
          </w:p>
        </w:tc>
      </w:tr>
      <w:tr w:rsidR="006E0D1D" w:rsidRPr="00426AA7" w14:paraId="2BF0D936" w14:textId="77777777" w:rsidTr="002A543E">
        <w:tc>
          <w:tcPr>
            <w:tcW w:w="7225" w:type="dxa"/>
            <w:shd w:val="clear" w:color="auto" w:fill="auto"/>
          </w:tcPr>
          <w:p w14:paraId="06ECA5ED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3FA62068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3360F2B" w14:textId="357F657B" w:rsidR="006E0D1D" w:rsidRPr="00426AA7" w:rsidRDefault="006E0D1D" w:rsidP="002A543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 xml:space="preserve">II </w:t>
            </w:r>
            <w:r w:rsidR="00214B32">
              <w:rPr>
                <w:rFonts w:ascii="Verdana" w:hAnsi="Verdana"/>
                <w:bCs/>
                <w:sz w:val="20"/>
                <w:szCs w:val="20"/>
              </w:rPr>
              <w:t>stopnia</w:t>
            </w:r>
          </w:p>
        </w:tc>
      </w:tr>
      <w:tr w:rsidR="006E0D1D" w:rsidRPr="00426AA7" w14:paraId="348D9DC4" w14:textId="77777777" w:rsidTr="002A543E">
        <w:tc>
          <w:tcPr>
            <w:tcW w:w="7225" w:type="dxa"/>
            <w:shd w:val="clear" w:color="auto" w:fill="auto"/>
          </w:tcPr>
          <w:p w14:paraId="51C9B85E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Profil kształcenia</w:t>
            </w:r>
          </w:p>
          <w:p w14:paraId="42B2E07D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35AFC4A" w14:textId="77777777" w:rsidR="006E0D1D" w:rsidRPr="00426AA7" w:rsidRDefault="006E0D1D" w:rsidP="002A543E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6E0D1D" w:rsidRPr="00426AA7" w14:paraId="2BB89276" w14:textId="77777777" w:rsidTr="002A543E">
        <w:tc>
          <w:tcPr>
            <w:tcW w:w="7225" w:type="dxa"/>
            <w:shd w:val="clear" w:color="auto" w:fill="auto"/>
          </w:tcPr>
          <w:p w14:paraId="37EA3DD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Program obowiązuje od roku akademickiego</w:t>
            </w:r>
          </w:p>
          <w:p w14:paraId="305378E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0D525CA3" w14:textId="77777777" w:rsidR="006E0D1D" w:rsidRPr="00426AA7" w:rsidRDefault="006E0D1D" w:rsidP="002A543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2024/2025</w:t>
            </w:r>
          </w:p>
        </w:tc>
      </w:tr>
    </w:tbl>
    <w:p w14:paraId="62D78A03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01D68A6F" w14:textId="77777777" w:rsidR="006E0D1D" w:rsidRPr="00426AA7" w:rsidRDefault="006E0D1D" w:rsidP="006E0D1D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t>Przyporządkowanie kierunku studiów do dziedzin nauki i dyscyplin naukowych na podstawie efektów uczenia się.</w:t>
      </w:r>
    </w:p>
    <w:p w14:paraId="1E8962AC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796"/>
      </w:tblGrid>
      <w:tr w:rsidR="00214B32" w:rsidRPr="00426AA7" w14:paraId="67265670" w14:textId="77777777" w:rsidTr="00214B32">
        <w:trPr>
          <w:trHeight w:val="1261"/>
        </w:trPr>
        <w:tc>
          <w:tcPr>
            <w:tcW w:w="7225" w:type="dxa"/>
            <w:shd w:val="clear" w:color="auto" w:fill="auto"/>
          </w:tcPr>
          <w:p w14:paraId="179B299F" w14:textId="77777777" w:rsidR="00214B32" w:rsidRPr="00426AA7" w:rsidRDefault="00214B32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7796" w:type="dxa"/>
            <w:shd w:val="clear" w:color="auto" w:fill="auto"/>
          </w:tcPr>
          <w:p w14:paraId="369867AB" w14:textId="77777777" w:rsidR="00214B32" w:rsidRPr="00426AA7" w:rsidRDefault="00214B32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</w:tr>
      <w:tr w:rsidR="00214B32" w:rsidRPr="00426AA7" w14:paraId="5C6660C8" w14:textId="77777777" w:rsidTr="00214B32">
        <w:tc>
          <w:tcPr>
            <w:tcW w:w="7225" w:type="dxa"/>
            <w:shd w:val="clear" w:color="auto" w:fill="auto"/>
          </w:tcPr>
          <w:p w14:paraId="44CEE46C" w14:textId="395B1B23" w:rsidR="00214B32" w:rsidRPr="00426AA7" w:rsidRDefault="00214B32" w:rsidP="002A54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Dziedzina nauk społecznych</w:t>
            </w:r>
          </w:p>
        </w:tc>
        <w:tc>
          <w:tcPr>
            <w:tcW w:w="7796" w:type="dxa"/>
            <w:shd w:val="clear" w:color="auto" w:fill="auto"/>
          </w:tcPr>
          <w:p w14:paraId="501DE5FD" w14:textId="77777777" w:rsidR="00214B32" w:rsidRPr="00426AA7" w:rsidRDefault="00214B32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Nauki o komunikacji społecznej i mediach</w:t>
            </w:r>
          </w:p>
        </w:tc>
      </w:tr>
    </w:tbl>
    <w:p w14:paraId="5E9BAD19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p w14:paraId="154C8D1F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p w14:paraId="34CEAD76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p w14:paraId="77E1617A" w14:textId="77777777" w:rsidR="006E0D1D" w:rsidRPr="00426AA7" w:rsidRDefault="006E0D1D" w:rsidP="006E0D1D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t>Tabela procentowego udziału liczby punktów ECTS dla poszczególnych dyscyplin w łącznej liczbie punktów ECTS wymaganej do ukończenia studiów.</w:t>
      </w:r>
    </w:p>
    <w:p w14:paraId="1C658ED1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  <w:gridCol w:w="5109"/>
      </w:tblGrid>
      <w:tr w:rsidR="006E0D1D" w:rsidRPr="00426AA7" w14:paraId="64E99CCB" w14:textId="77777777" w:rsidTr="002A543E">
        <w:trPr>
          <w:trHeight w:val="751"/>
        </w:trPr>
        <w:tc>
          <w:tcPr>
            <w:tcW w:w="5665" w:type="dxa"/>
            <w:shd w:val="clear" w:color="auto" w:fill="auto"/>
            <w:vAlign w:val="center"/>
          </w:tcPr>
          <w:p w14:paraId="7F24A763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Dziedzina nauki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367B66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28CA67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Procentowy udział liczby punktów ECTS dla poszczególnych dyscyplin w łącznej liczbie punktów ECTS wymaganej do ukończenia studiów</w:t>
            </w:r>
          </w:p>
        </w:tc>
      </w:tr>
      <w:tr w:rsidR="006E0D1D" w:rsidRPr="00426AA7" w14:paraId="40FE4F5E" w14:textId="77777777" w:rsidTr="002A543E">
        <w:trPr>
          <w:trHeight w:val="455"/>
        </w:trPr>
        <w:tc>
          <w:tcPr>
            <w:tcW w:w="5664" w:type="dxa"/>
            <w:shd w:val="clear" w:color="auto" w:fill="auto"/>
            <w:vAlign w:val="center"/>
          </w:tcPr>
          <w:p w14:paraId="71310D9B" w14:textId="32799DDC" w:rsidR="006E0D1D" w:rsidRPr="00426AA7" w:rsidRDefault="00214B32" w:rsidP="002A543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Dziedzina nauk społecznych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1E3E8CD" w14:textId="77777777" w:rsidR="006E0D1D" w:rsidRPr="00426AA7" w:rsidRDefault="006E0D1D" w:rsidP="002A543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bCs/>
                <w:kern w:val="3"/>
                <w:sz w:val="20"/>
                <w:szCs w:val="20"/>
              </w:rPr>
              <w:t>Nauki o komunikacji społecznej i mediach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F66ACC2" w14:textId="77777777" w:rsidR="006E0D1D" w:rsidRPr="00426AA7" w:rsidRDefault="006E0D1D" w:rsidP="002A543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100%</w:t>
            </w:r>
          </w:p>
        </w:tc>
      </w:tr>
    </w:tbl>
    <w:p w14:paraId="77379F2A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p w14:paraId="2BE1FC2E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1794362C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2BEEF813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09AFAC53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3372A134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4F9F1272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</w:p>
    <w:p w14:paraId="24936EFD" w14:textId="77777777" w:rsidR="006E0D1D" w:rsidRPr="00426AA7" w:rsidRDefault="006E0D1D" w:rsidP="006E0D1D">
      <w:pPr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t>3. Informacje ogólne o programie studiów.</w:t>
      </w:r>
    </w:p>
    <w:p w14:paraId="4715B601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  <w:gridCol w:w="4642"/>
      </w:tblGrid>
      <w:tr w:rsidR="006E0D1D" w:rsidRPr="00426AA7" w14:paraId="27103237" w14:textId="77777777" w:rsidTr="002A543E">
        <w:trPr>
          <w:trHeight w:val="385"/>
        </w:trPr>
        <w:tc>
          <w:tcPr>
            <w:tcW w:w="10485" w:type="dxa"/>
            <w:shd w:val="clear" w:color="auto" w:fill="auto"/>
          </w:tcPr>
          <w:p w14:paraId="26F412E4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Liczba semestrów</w:t>
            </w:r>
          </w:p>
        </w:tc>
        <w:tc>
          <w:tcPr>
            <w:tcW w:w="4642" w:type="dxa"/>
          </w:tcPr>
          <w:p w14:paraId="7C857616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E0D1D" w:rsidRPr="00426AA7" w14:paraId="171D780F" w14:textId="77777777" w:rsidTr="002A543E">
        <w:tc>
          <w:tcPr>
            <w:tcW w:w="10485" w:type="dxa"/>
            <w:shd w:val="clear" w:color="auto" w:fill="auto"/>
          </w:tcPr>
          <w:p w14:paraId="33632426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wymagana do ukończenia studiów </w:t>
            </w:r>
          </w:p>
        </w:tc>
        <w:tc>
          <w:tcPr>
            <w:tcW w:w="4642" w:type="dxa"/>
          </w:tcPr>
          <w:p w14:paraId="7D6E9A2C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120 </w:t>
            </w:r>
          </w:p>
        </w:tc>
      </w:tr>
      <w:tr w:rsidR="006E0D1D" w:rsidRPr="00426AA7" w14:paraId="5369075C" w14:textId="77777777" w:rsidTr="002A543E">
        <w:tc>
          <w:tcPr>
            <w:tcW w:w="10485" w:type="dxa"/>
            <w:shd w:val="clear" w:color="auto" w:fill="auto"/>
          </w:tcPr>
          <w:p w14:paraId="6093847B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Tytuł zawodowy nadawany absolwentom</w:t>
            </w:r>
          </w:p>
        </w:tc>
        <w:tc>
          <w:tcPr>
            <w:tcW w:w="4642" w:type="dxa"/>
          </w:tcPr>
          <w:p w14:paraId="164E42E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magister </w:t>
            </w:r>
          </w:p>
        </w:tc>
      </w:tr>
      <w:tr w:rsidR="006E0D1D" w:rsidRPr="00426AA7" w14:paraId="67B52489" w14:textId="77777777" w:rsidTr="002A543E">
        <w:tc>
          <w:tcPr>
            <w:tcW w:w="10485" w:type="dxa"/>
            <w:shd w:val="clear" w:color="auto" w:fill="auto"/>
          </w:tcPr>
          <w:p w14:paraId="7F4C28CA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Forma studiów</w:t>
            </w:r>
          </w:p>
        </w:tc>
        <w:tc>
          <w:tcPr>
            <w:tcW w:w="4642" w:type="dxa"/>
          </w:tcPr>
          <w:p w14:paraId="27C5BB74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studia stacjonarne</w:t>
            </w:r>
          </w:p>
        </w:tc>
      </w:tr>
      <w:tr w:rsidR="006E0D1D" w:rsidRPr="00426AA7" w14:paraId="7B893910" w14:textId="77777777" w:rsidTr="002A543E">
        <w:tc>
          <w:tcPr>
            <w:tcW w:w="10485" w:type="dxa"/>
            <w:shd w:val="clear" w:color="auto" w:fill="auto"/>
          </w:tcPr>
          <w:p w14:paraId="2B477BFB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Kod ISCED</w:t>
            </w:r>
          </w:p>
        </w:tc>
        <w:tc>
          <w:tcPr>
            <w:tcW w:w="4642" w:type="dxa"/>
          </w:tcPr>
          <w:p w14:paraId="706C085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0388</w:t>
            </w:r>
          </w:p>
        </w:tc>
      </w:tr>
      <w:tr w:rsidR="006E0D1D" w:rsidRPr="00426AA7" w14:paraId="5B6E5120" w14:textId="77777777" w:rsidTr="002A543E">
        <w:tc>
          <w:tcPr>
            <w:tcW w:w="10485" w:type="dxa"/>
            <w:shd w:val="clear" w:color="auto" w:fill="auto"/>
          </w:tcPr>
          <w:p w14:paraId="5A5F0908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 ramach zajęć do wyboru </w:t>
            </w:r>
          </w:p>
        </w:tc>
        <w:tc>
          <w:tcPr>
            <w:tcW w:w="4642" w:type="dxa"/>
          </w:tcPr>
          <w:p w14:paraId="0AEA593E" w14:textId="02F6B715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6E0D1D" w:rsidRPr="00426AA7" w14:paraId="66B90587" w14:textId="77777777" w:rsidTr="002A543E">
        <w:tc>
          <w:tcPr>
            <w:tcW w:w="10485" w:type="dxa"/>
            <w:shd w:val="clear" w:color="auto" w:fill="auto"/>
          </w:tcPr>
          <w:p w14:paraId="322B1BE8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4642" w:type="dxa"/>
          </w:tcPr>
          <w:p w14:paraId="3ADA609C" w14:textId="0664712F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6E0D1D" w:rsidRPr="00426AA7" w14:paraId="57025F62" w14:textId="77777777" w:rsidTr="002A543E">
        <w:tc>
          <w:tcPr>
            <w:tcW w:w="10485" w:type="dxa"/>
            <w:shd w:val="clear" w:color="auto" w:fill="auto"/>
          </w:tcPr>
          <w:p w14:paraId="6316097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 ramach zajęć z dziedziny nauk humanistycznych lub nauk społecznych (nie mniej niż 5 ECTS) </w:t>
            </w:r>
          </w:p>
        </w:tc>
        <w:tc>
          <w:tcPr>
            <w:tcW w:w="4642" w:type="dxa"/>
          </w:tcPr>
          <w:p w14:paraId="5F764358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E0D1D" w:rsidRPr="00426AA7" w14:paraId="24CDE3CB" w14:textId="77777777" w:rsidTr="002A543E">
        <w:tc>
          <w:tcPr>
            <w:tcW w:w="10485" w:type="dxa"/>
            <w:shd w:val="clear" w:color="auto" w:fill="auto"/>
          </w:tcPr>
          <w:p w14:paraId="11121955" w14:textId="77777777" w:rsidR="006E0D1D" w:rsidRPr="0020752B" w:rsidRDefault="006E0D1D" w:rsidP="002A543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0752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Liczba punktów ECTS w ramach zajęć z lektoratu języka obcego nowożytnego </w:t>
            </w:r>
          </w:p>
        </w:tc>
        <w:tc>
          <w:tcPr>
            <w:tcW w:w="4642" w:type="dxa"/>
          </w:tcPr>
          <w:p w14:paraId="7E62867A" w14:textId="5D7F5C51" w:rsidR="006E0D1D" w:rsidRPr="0020752B" w:rsidRDefault="006E0D1D" w:rsidP="002A543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0752B"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0752B" w:rsidRPr="00426AA7" w14:paraId="6C599257" w14:textId="77777777" w:rsidTr="002A543E">
        <w:tc>
          <w:tcPr>
            <w:tcW w:w="10485" w:type="dxa"/>
            <w:shd w:val="clear" w:color="auto" w:fill="auto"/>
          </w:tcPr>
          <w:p w14:paraId="00F2B665" w14:textId="77777777" w:rsidR="0020752B" w:rsidRPr="0020752B" w:rsidRDefault="0020752B" w:rsidP="0020752B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0752B">
              <w:rPr>
                <w:rFonts w:ascii="Verdana" w:hAnsi="Verdana"/>
                <w:color w:val="000000" w:themeColor="text1"/>
                <w:sz w:val="18"/>
                <w:szCs w:val="18"/>
              </w:rPr>
              <w:t>Liczba punktów ECTS w ramach zajęć z lektoratu języka polskiego dla cudzoziemców na studiach</w:t>
            </w:r>
          </w:p>
          <w:p w14:paraId="39B6FA60" w14:textId="7A4BE720" w:rsidR="0020752B" w:rsidRPr="0020752B" w:rsidRDefault="0020752B" w:rsidP="0020752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0752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 języku polskim </w:t>
            </w:r>
          </w:p>
        </w:tc>
        <w:tc>
          <w:tcPr>
            <w:tcW w:w="4642" w:type="dxa"/>
          </w:tcPr>
          <w:p w14:paraId="3BB00FC3" w14:textId="4CEEBDCC" w:rsidR="0020752B" w:rsidRPr="0020752B" w:rsidRDefault="0020752B" w:rsidP="0020752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0752B">
              <w:rPr>
                <w:rFonts w:ascii="Verdana" w:eastAsia="Calibri" w:hAnsi="Verdana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</w:tr>
      <w:tr w:rsidR="0020752B" w:rsidRPr="00426AA7" w14:paraId="24FDD36B" w14:textId="77777777" w:rsidTr="002A543E">
        <w:tc>
          <w:tcPr>
            <w:tcW w:w="10485" w:type="dxa"/>
            <w:shd w:val="clear" w:color="auto" w:fill="auto"/>
          </w:tcPr>
          <w:p w14:paraId="09A8A4C3" w14:textId="77777777" w:rsidR="0020752B" w:rsidRPr="00426AA7" w:rsidRDefault="0020752B" w:rsidP="0020752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Łączna liczba godzin zajęć w programie studiów</w:t>
            </w:r>
          </w:p>
        </w:tc>
        <w:tc>
          <w:tcPr>
            <w:tcW w:w="4642" w:type="dxa"/>
          </w:tcPr>
          <w:p w14:paraId="25C5814B" w14:textId="77777777" w:rsidR="0020752B" w:rsidRPr="00426AA7" w:rsidRDefault="0020752B" w:rsidP="0020752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581</w:t>
            </w:r>
          </w:p>
        </w:tc>
      </w:tr>
    </w:tbl>
    <w:p w14:paraId="38A47A0D" w14:textId="77777777" w:rsidR="006E0D1D" w:rsidRPr="00426AA7" w:rsidRDefault="006E0D1D" w:rsidP="006E0D1D">
      <w:pPr>
        <w:rPr>
          <w:rFonts w:ascii="Verdana" w:hAnsi="Verdana"/>
          <w:sz w:val="20"/>
          <w:szCs w:val="20"/>
        </w:rPr>
      </w:pPr>
    </w:p>
    <w:p w14:paraId="18EB17D2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0DFD97A1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54AEA1C7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4A81222A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57087B0D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7B657ABC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7F227667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68255436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7B1C9320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124527F7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021AF398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5EFFBEEC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144C4020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71ABDE23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6975D448" w14:textId="77777777" w:rsidR="006E0D1D" w:rsidRPr="00426AA7" w:rsidRDefault="006E0D1D" w:rsidP="006E0D1D">
      <w:pPr>
        <w:jc w:val="both"/>
        <w:rPr>
          <w:rFonts w:ascii="Verdana" w:hAnsi="Verdana"/>
          <w:b/>
          <w:sz w:val="20"/>
          <w:szCs w:val="20"/>
        </w:rPr>
      </w:pPr>
    </w:p>
    <w:p w14:paraId="6DC45018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426AA7">
        <w:rPr>
          <w:rFonts w:ascii="Verdana" w:eastAsia="Calibri" w:hAnsi="Verdana"/>
          <w:b/>
          <w:sz w:val="20"/>
          <w:szCs w:val="20"/>
          <w:lang w:eastAsia="en-US"/>
        </w:rPr>
        <w:lastRenderedPageBreak/>
        <w:t>Rok studiów: I</w:t>
      </w:r>
    </w:p>
    <w:p w14:paraId="1F41A0E8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33C6A53F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426AA7">
        <w:rPr>
          <w:rFonts w:ascii="Verdana" w:eastAsia="Calibri" w:hAnsi="Verdana"/>
          <w:b/>
          <w:sz w:val="20"/>
          <w:szCs w:val="20"/>
          <w:lang w:eastAsia="en-US"/>
        </w:rPr>
        <w:t xml:space="preserve">Semestr: pierwszy </w:t>
      </w:r>
    </w:p>
    <w:tbl>
      <w:tblPr>
        <w:tblStyle w:val="Tabela-Siatka1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  <w:gridCol w:w="851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702"/>
      </w:tblGrid>
      <w:tr w:rsidR="006E0D1D" w:rsidRPr="00426AA7" w14:paraId="35C00FEE" w14:textId="77777777" w:rsidTr="002A543E">
        <w:trPr>
          <w:trHeight w:val="151"/>
        </w:trPr>
        <w:tc>
          <w:tcPr>
            <w:tcW w:w="1134" w:type="dxa"/>
            <w:vMerge w:val="restart"/>
          </w:tcPr>
          <w:p w14:paraId="66BE27D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3" w:type="dxa"/>
            <w:vMerge w:val="restart"/>
          </w:tcPr>
          <w:p w14:paraId="280C628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7E2C26E2" w14:textId="0A9058E2" w:rsidR="006E0D1D" w:rsidRPr="00426AA7" w:rsidRDefault="006E0D1D" w:rsidP="002A543E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 w:rsidR="0020752B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 w:rsidR="0020752B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0752B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7EDCB07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736BF6D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0FE975F1" w14:textId="77777777" w:rsidR="006E0D1D" w:rsidRPr="00426AA7" w:rsidRDefault="006E0D1D" w:rsidP="002A543E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0A5E5E5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155130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7C6F57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702" w:type="dxa"/>
            <w:vMerge w:val="restart"/>
          </w:tcPr>
          <w:p w14:paraId="46C2AEF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6E0D1D" w:rsidRPr="00426AA7" w14:paraId="0DB23998" w14:textId="77777777" w:rsidTr="002A543E">
        <w:trPr>
          <w:trHeight w:val="340"/>
        </w:trPr>
        <w:tc>
          <w:tcPr>
            <w:tcW w:w="1134" w:type="dxa"/>
            <w:vMerge/>
          </w:tcPr>
          <w:p w14:paraId="242FE625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</w:tcPr>
          <w:p w14:paraId="5C9CD442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0787D85F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8479A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523C880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773C99B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6AE1E6D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7762569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12A1DD5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66B61D4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38D836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16F808F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14:paraId="447D159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E0D1D" w:rsidRPr="00426AA7" w14:paraId="4C947E8F" w14:textId="77777777" w:rsidTr="002A543E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9BD" w14:textId="77777777" w:rsidR="006E0D1D" w:rsidRPr="00426AA7" w:rsidRDefault="006E0D1D" w:rsidP="006E0D1D">
            <w:pPr>
              <w:numPr>
                <w:ilvl w:val="0"/>
                <w:numId w:val="35"/>
              </w:numPr>
              <w:ind w:hanging="748"/>
              <w:contextualSpacing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002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Kultura współczesna</w:t>
            </w:r>
          </w:p>
        </w:tc>
        <w:tc>
          <w:tcPr>
            <w:tcW w:w="851" w:type="dxa"/>
            <w:vAlign w:val="center"/>
          </w:tcPr>
          <w:p w14:paraId="0FF1D6F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BD1353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3F4987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89DA4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86E55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1888B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A413C4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3B2565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BA8478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1CD487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kulturze i religii</w:t>
            </w:r>
          </w:p>
        </w:tc>
        <w:tc>
          <w:tcPr>
            <w:tcW w:w="1702" w:type="dxa"/>
          </w:tcPr>
          <w:p w14:paraId="3B627E4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1541A47E" w14:textId="77777777" w:rsidTr="002A543E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6F7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BD3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Prawne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aspekty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funkcjonowania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</w:p>
        </w:tc>
        <w:tc>
          <w:tcPr>
            <w:tcW w:w="851" w:type="dxa"/>
            <w:vAlign w:val="center"/>
          </w:tcPr>
          <w:p w14:paraId="1CC3DE8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213BADF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98DB1E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EF98B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1C30A4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6E6FE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1C6F10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6818FDF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21D3F2E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B1B542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42781EC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2E6396E9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457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AC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Współczesny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rynek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medialny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Polsce</w:t>
            </w:r>
            <w:proofErr w:type="spellEnd"/>
          </w:p>
        </w:tc>
        <w:tc>
          <w:tcPr>
            <w:tcW w:w="851" w:type="dxa"/>
            <w:vAlign w:val="center"/>
          </w:tcPr>
          <w:p w14:paraId="2CAE67F2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9D667D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5B3E8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47BD36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D6A268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54080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EC4638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F2B4FB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B9D19B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4F1127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2F5D6E7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44707426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DA7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4AB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Komunikowanie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międzynarodowe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międzykulturowe</w:t>
            </w:r>
            <w:proofErr w:type="spellEnd"/>
          </w:p>
        </w:tc>
        <w:tc>
          <w:tcPr>
            <w:tcW w:w="851" w:type="dxa"/>
            <w:vAlign w:val="center"/>
          </w:tcPr>
          <w:p w14:paraId="0D944EA2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D994FB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D94793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3FB53B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BC6EB9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49F45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52EEB9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410FF1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B16B2C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0D64B1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280AE14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39399BCF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11C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77B3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Metody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badań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medioznawczych</w:t>
            </w:r>
            <w:proofErr w:type="spellEnd"/>
          </w:p>
        </w:tc>
        <w:tc>
          <w:tcPr>
            <w:tcW w:w="851" w:type="dxa"/>
            <w:vAlign w:val="center"/>
          </w:tcPr>
          <w:p w14:paraId="6D0E07A2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E47CA8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32C1C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D4052A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B05B7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B29D6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64E68B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9131F2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D9ECE4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05C024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54CF8BF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156D2B96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18F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13B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Teoria i historia mediów audiowizualnych</w:t>
            </w:r>
          </w:p>
        </w:tc>
        <w:tc>
          <w:tcPr>
            <w:tcW w:w="851" w:type="dxa"/>
            <w:vAlign w:val="center"/>
          </w:tcPr>
          <w:p w14:paraId="488C85A9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1F08B3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418DF1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33851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884C5D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A70C8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B98195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511F6D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3D36E80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E70132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2C9CC63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74E80C24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9C9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1A7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Projektowanie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graficzne</w:t>
            </w:r>
            <w:proofErr w:type="spellEnd"/>
          </w:p>
        </w:tc>
        <w:tc>
          <w:tcPr>
            <w:tcW w:w="851" w:type="dxa"/>
            <w:vAlign w:val="center"/>
          </w:tcPr>
          <w:p w14:paraId="102E4EE6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B958F1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A0494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727879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289E6E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F6B079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80F6BD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2A83F1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B88389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3F06C7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702" w:type="dxa"/>
          </w:tcPr>
          <w:p w14:paraId="197D3F0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6E0D1D" w:rsidRPr="00426AA7" w14:paraId="33A1EE29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B30C" w14:textId="77777777" w:rsidR="006E0D1D" w:rsidRPr="00426AA7" w:rsidRDefault="006E0D1D" w:rsidP="006E0D1D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17A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Język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obcy</w:t>
            </w:r>
            <w:proofErr w:type="spellEnd"/>
          </w:p>
        </w:tc>
        <w:tc>
          <w:tcPr>
            <w:tcW w:w="851" w:type="dxa"/>
            <w:vAlign w:val="center"/>
          </w:tcPr>
          <w:p w14:paraId="426CBF0D" w14:textId="69E098ED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O</w:t>
            </w:r>
            <w:r w:rsidR="0020752B">
              <w:rPr>
                <w:rFonts w:ascii="Verdana" w:hAnsi="Verdana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60EA255F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A88A93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9D8F3CF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30E0DD6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D35A914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7EA4320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14:paraId="7C20984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097FA6C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012CF96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3569B718" w14:textId="41ABF4AD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20752B" w:rsidRPr="00426AA7" w14:paraId="44F7E0CE" w14:textId="77777777" w:rsidTr="002A543E">
        <w:trPr>
          <w:trHeight w:val="337"/>
        </w:trPr>
        <w:tc>
          <w:tcPr>
            <w:tcW w:w="1134" w:type="dxa"/>
          </w:tcPr>
          <w:p w14:paraId="663A630C" w14:textId="77777777" w:rsidR="0020752B" w:rsidRPr="00426AA7" w:rsidRDefault="0020752B" w:rsidP="0020752B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07D" w14:textId="77777777" w:rsidR="0020752B" w:rsidRPr="00426AA7" w:rsidRDefault="0020752B" w:rsidP="0020752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eastAsia="Verdana" w:hAnsi="Verdana" w:cs="Verdana"/>
                <w:color w:val="000000"/>
                <w:sz w:val="20"/>
                <w:szCs w:val="20"/>
                <w:lang w:val="en-US" w:eastAsia="en-US"/>
              </w:rPr>
              <w:t>Health and Safety/BHP (e-learning)</w:t>
            </w:r>
          </w:p>
        </w:tc>
        <w:tc>
          <w:tcPr>
            <w:tcW w:w="851" w:type="dxa"/>
            <w:vAlign w:val="center"/>
          </w:tcPr>
          <w:p w14:paraId="5D436249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7D1E736A" w14:textId="77777777" w:rsidR="0020752B" w:rsidRPr="00426AA7" w:rsidRDefault="0020752B" w:rsidP="0020752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43EB51A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44B66935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4EEEA07" w14:textId="77777777" w:rsidR="0020752B" w:rsidRPr="00426AA7" w:rsidRDefault="0020752B" w:rsidP="0020752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C94C4DD" w14:textId="77777777" w:rsidR="0020752B" w:rsidRPr="00426AA7" w:rsidRDefault="0020752B" w:rsidP="0020752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2514692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330D4BA5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201BD57B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66D98FAC" w14:textId="6857A658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436997F8" w14:textId="34D4B5BC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11586C">
              <w:rPr>
                <w:rFonts w:ascii="Verdana" w:eastAsia="Calibri" w:hAnsi="Verdana"/>
                <w:sz w:val="20"/>
                <w:szCs w:val="20"/>
                <w:lang w:eastAsia="en-US"/>
              </w:rPr>
              <w:t>Dział BHP oraz Ochrony Ppoż.</w:t>
            </w:r>
          </w:p>
        </w:tc>
      </w:tr>
      <w:tr w:rsidR="0020752B" w:rsidRPr="00426AA7" w14:paraId="77211F25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543" w14:textId="77777777" w:rsidR="0020752B" w:rsidRPr="00426AA7" w:rsidRDefault="0020752B" w:rsidP="0020752B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60CB" w14:textId="77777777" w:rsidR="0020752B" w:rsidRPr="00426AA7" w:rsidRDefault="0020752B" w:rsidP="0020752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RAZEM:</w:t>
            </w:r>
          </w:p>
        </w:tc>
        <w:tc>
          <w:tcPr>
            <w:tcW w:w="851" w:type="dxa"/>
            <w:vAlign w:val="center"/>
          </w:tcPr>
          <w:p w14:paraId="1AA0237D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7E40CA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628838B5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14:paraId="1EF461DB" w14:textId="77777777" w:rsidR="0020752B" w:rsidRPr="00426AA7" w:rsidRDefault="0020752B" w:rsidP="002075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5AC9D4" w14:textId="77777777" w:rsidR="0020752B" w:rsidRPr="00426AA7" w:rsidRDefault="0020752B" w:rsidP="002075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FD977E" w14:textId="77777777" w:rsidR="0020752B" w:rsidRPr="00426AA7" w:rsidRDefault="0020752B" w:rsidP="002075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850" w:type="dxa"/>
            <w:vAlign w:val="center"/>
          </w:tcPr>
          <w:p w14:paraId="7CA98F91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992" w:type="dxa"/>
            <w:vAlign w:val="center"/>
          </w:tcPr>
          <w:p w14:paraId="0FF5A2DE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75D56B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26 </w:t>
            </w:r>
          </w:p>
        </w:tc>
        <w:tc>
          <w:tcPr>
            <w:tcW w:w="2126" w:type="dxa"/>
            <w:vAlign w:val="center"/>
          </w:tcPr>
          <w:p w14:paraId="0C89619C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0D725B31" w14:textId="77777777" w:rsidR="0020752B" w:rsidRPr="00426AA7" w:rsidRDefault="0020752B" w:rsidP="0020752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</w:tbl>
    <w:p w14:paraId="4CB4BF0F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30A46924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2E624C17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0C0DE92C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426AA7">
        <w:rPr>
          <w:rFonts w:ascii="Verdana" w:eastAsia="Calibri" w:hAnsi="Verdana"/>
          <w:b/>
          <w:sz w:val="20"/>
          <w:szCs w:val="20"/>
          <w:lang w:eastAsia="en-US"/>
        </w:rPr>
        <w:t>Semestr: drugi</w:t>
      </w:r>
    </w:p>
    <w:p w14:paraId="0CB6F628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20E26B5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tbl>
      <w:tblPr>
        <w:tblStyle w:val="Tabela-Siatka1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3540"/>
        <w:gridCol w:w="854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702"/>
      </w:tblGrid>
      <w:tr w:rsidR="006E0D1D" w:rsidRPr="00426AA7" w14:paraId="237FA915" w14:textId="77777777" w:rsidTr="002A543E">
        <w:trPr>
          <w:trHeight w:val="151"/>
        </w:trPr>
        <w:tc>
          <w:tcPr>
            <w:tcW w:w="1134" w:type="dxa"/>
            <w:vMerge w:val="restart"/>
          </w:tcPr>
          <w:p w14:paraId="53EFE73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0" w:type="dxa"/>
            <w:vMerge w:val="restart"/>
          </w:tcPr>
          <w:p w14:paraId="3585ED5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4" w:type="dxa"/>
            <w:vMerge w:val="restart"/>
          </w:tcPr>
          <w:p w14:paraId="6DEE0913" w14:textId="6719980C" w:rsidR="006E0D1D" w:rsidRPr="00426AA7" w:rsidRDefault="000A2CD0" w:rsidP="002A543E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5FDF172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0C876FA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42D366FC" w14:textId="77777777" w:rsidR="006E0D1D" w:rsidRPr="00426AA7" w:rsidRDefault="006E0D1D" w:rsidP="002A543E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43229B0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1A322D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0A7C087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702" w:type="dxa"/>
            <w:vMerge w:val="restart"/>
          </w:tcPr>
          <w:p w14:paraId="535CA05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6E0D1D" w:rsidRPr="00426AA7" w14:paraId="4DAB1A41" w14:textId="77777777" w:rsidTr="002A543E">
        <w:trPr>
          <w:trHeight w:val="340"/>
        </w:trPr>
        <w:tc>
          <w:tcPr>
            <w:tcW w:w="1134" w:type="dxa"/>
            <w:vMerge/>
          </w:tcPr>
          <w:p w14:paraId="73865A0D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vMerge/>
          </w:tcPr>
          <w:p w14:paraId="0439933F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</w:tcPr>
          <w:p w14:paraId="2FD2885E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C645A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636A164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77E5144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A48D9D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47DAD1E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30B40E0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068AB40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2284A3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2EB37D7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</w:tcPr>
          <w:p w14:paraId="36E015A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E0D1D" w:rsidRPr="00426AA7" w14:paraId="089011A5" w14:textId="77777777" w:rsidTr="002A543E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C1C" w14:textId="77777777" w:rsidR="006E0D1D" w:rsidRPr="00426AA7" w:rsidRDefault="006E0D1D" w:rsidP="000A2CD0">
            <w:pPr>
              <w:numPr>
                <w:ilvl w:val="0"/>
                <w:numId w:val="37"/>
              </w:numPr>
              <w:ind w:hanging="786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89D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Zarządzanie mediami</w:t>
            </w:r>
          </w:p>
        </w:tc>
        <w:tc>
          <w:tcPr>
            <w:tcW w:w="854" w:type="dxa"/>
            <w:vAlign w:val="center"/>
          </w:tcPr>
          <w:p w14:paraId="6D129BB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DED0D5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26444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7916717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0BF75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1C8A0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4E9705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0A877C1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AAF767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85F6D8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4FF86D9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2069B002" w14:textId="77777777" w:rsidTr="002A543E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2BD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E30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Warsztat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twórczego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myślenia</w:t>
            </w:r>
            <w:proofErr w:type="spellEnd"/>
          </w:p>
        </w:tc>
        <w:tc>
          <w:tcPr>
            <w:tcW w:w="854" w:type="dxa"/>
            <w:vAlign w:val="center"/>
          </w:tcPr>
          <w:p w14:paraId="0D74B3C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1209E3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B61CF0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224F80A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085DE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07B78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618372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2A093BE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F4BA0C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363AAF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31A19F5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6B0D3CA5" w14:textId="77777777" w:rsidTr="002A543E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E71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3FE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Emisja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głosu</w:t>
            </w:r>
            <w:proofErr w:type="spellEnd"/>
          </w:p>
        </w:tc>
        <w:tc>
          <w:tcPr>
            <w:tcW w:w="854" w:type="dxa"/>
            <w:vAlign w:val="center"/>
          </w:tcPr>
          <w:p w14:paraId="72CF20E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2F132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FE2D6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120ED1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352E7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43E57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C6FCE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25E1926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9BB04E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6B84A0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16FC607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228FB893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577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C6E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Poprawność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językowa</w:t>
            </w:r>
            <w:proofErr w:type="spellEnd"/>
          </w:p>
        </w:tc>
        <w:tc>
          <w:tcPr>
            <w:tcW w:w="854" w:type="dxa"/>
            <w:vAlign w:val="center"/>
          </w:tcPr>
          <w:p w14:paraId="1D2A37BA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7A8A42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AE2DE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422F61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48AD8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35B23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603AFB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0678EC5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8100FA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B36A85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Językoznawstwo</w:t>
            </w:r>
          </w:p>
        </w:tc>
        <w:tc>
          <w:tcPr>
            <w:tcW w:w="1702" w:type="dxa"/>
          </w:tcPr>
          <w:p w14:paraId="0AE5879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4BBE84F8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785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B6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Warsztat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creative writing</w:t>
            </w:r>
          </w:p>
        </w:tc>
        <w:tc>
          <w:tcPr>
            <w:tcW w:w="854" w:type="dxa"/>
            <w:vAlign w:val="center"/>
          </w:tcPr>
          <w:p w14:paraId="6C8CA1C1" w14:textId="77777777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A264E9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A0E86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A011F3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188D9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FC2A8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4F7522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F16AFE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4670AA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011A66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102A8F0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5C3F3092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E1D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E71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Sztuka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wystąpień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publicznych</w:t>
            </w:r>
            <w:proofErr w:type="spellEnd"/>
          </w:p>
        </w:tc>
        <w:tc>
          <w:tcPr>
            <w:tcW w:w="854" w:type="dxa"/>
            <w:vAlign w:val="center"/>
          </w:tcPr>
          <w:p w14:paraId="67227AD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CFC0B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D20AC7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985C48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D11A5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ECC81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9C4C24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C5E89F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1DFB6F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E7A699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39325DA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16DC54E1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2A0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26B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4" w:type="dxa"/>
            <w:vAlign w:val="center"/>
          </w:tcPr>
          <w:p w14:paraId="62DD73F3" w14:textId="657C8DFE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64B60A2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6AFF14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C70CD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D44D08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01846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940E22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9307BE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40E64A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2738075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2B7DDEE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7C2F83B5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7E0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F54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Język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obcy</w:t>
            </w:r>
            <w:proofErr w:type="spellEnd"/>
          </w:p>
        </w:tc>
        <w:tc>
          <w:tcPr>
            <w:tcW w:w="854" w:type="dxa"/>
            <w:vAlign w:val="center"/>
          </w:tcPr>
          <w:p w14:paraId="1C7070C6" w14:textId="20C24CE8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O</w:t>
            </w:r>
            <w:r w:rsidR="0020752B">
              <w:rPr>
                <w:rFonts w:ascii="Verdana" w:hAnsi="Verdana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20A32BC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D4497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12321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5218857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C5937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14:paraId="63B6A5D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14:paraId="710483F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5468AC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E476A4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64C53282" w14:textId="310C6E00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6E0D1D" w:rsidRPr="00426AA7" w14:paraId="3FAB8371" w14:textId="77777777" w:rsidTr="002A543E">
        <w:trPr>
          <w:trHeight w:val="337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CB8D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Webcontent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Social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Media</w:t>
            </w:r>
          </w:p>
        </w:tc>
      </w:tr>
      <w:tr w:rsidR="006E0D1D" w:rsidRPr="00426AA7" w14:paraId="3AA5225C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B81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B74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Internet content</w:t>
            </w:r>
          </w:p>
        </w:tc>
        <w:tc>
          <w:tcPr>
            <w:tcW w:w="854" w:type="dxa"/>
            <w:vAlign w:val="center"/>
          </w:tcPr>
          <w:p w14:paraId="6DF747F1" w14:textId="633549ED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428FCA7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57BA1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D8B8D7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DBE675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8F6A6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4F16CD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CE997A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86C8F5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7C36E4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2F6B18D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692509B7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401FB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CDD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Semiotyka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społecznościowych</w:t>
            </w:r>
            <w:proofErr w:type="spellEnd"/>
          </w:p>
        </w:tc>
        <w:tc>
          <w:tcPr>
            <w:tcW w:w="854" w:type="dxa"/>
            <w:vAlign w:val="center"/>
          </w:tcPr>
          <w:p w14:paraId="3761ECAB" w14:textId="6011B76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42C1228E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57718A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3AB6757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1A854E3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1CD71F6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99E0F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758C55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397717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3E8104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38C498C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72150ADD" w14:textId="77777777" w:rsidTr="002A543E">
        <w:trPr>
          <w:trHeight w:val="337"/>
        </w:trPr>
        <w:tc>
          <w:tcPr>
            <w:tcW w:w="1134" w:type="dxa"/>
          </w:tcPr>
          <w:p w14:paraId="4CF29702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64A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Podcasting</w:t>
            </w:r>
            <w:proofErr w:type="spellEnd"/>
          </w:p>
        </w:tc>
        <w:tc>
          <w:tcPr>
            <w:tcW w:w="854" w:type="dxa"/>
            <w:vAlign w:val="center"/>
          </w:tcPr>
          <w:p w14:paraId="10360134" w14:textId="375B6E6B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02D8E3D6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A94835" w14:textId="77777777" w:rsidR="006E0D1D" w:rsidRPr="00426AA7" w:rsidRDefault="006E0D1D" w:rsidP="002A543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5A43ED53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F47259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D3C170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B097F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DC2B40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18032C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E27C5E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06E09DD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293A0FF9" w14:textId="77777777" w:rsidTr="002A543E">
        <w:trPr>
          <w:trHeight w:val="337"/>
        </w:trPr>
        <w:tc>
          <w:tcPr>
            <w:tcW w:w="1134" w:type="dxa"/>
          </w:tcPr>
          <w:p w14:paraId="2C4EA97C" w14:textId="77777777" w:rsidR="006E0D1D" w:rsidRPr="00426AA7" w:rsidRDefault="006E0D1D" w:rsidP="000A2CD0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4C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Projektowanie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stron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internetowych</w:t>
            </w:r>
            <w:proofErr w:type="spellEnd"/>
          </w:p>
        </w:tc>
        <w:tc>
          <w:tcPr>
            <w:tcW w:w="854" w:type="dxa"/>
            <w:vAlign w:val="center"/>
          </w:tcPr>
          <w:p w14:paraId="1397FB96" w14:textId="45FB1DC2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O</w:t>
            </w:r>
            <w:r w:rsidR="0020752B">
              <w:rPr>
                <w:rFonts w:ascii="Verdana" w:hAnsi="Verdana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489B77CB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F4F7978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76F3B872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EF7F508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9802B6C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50E76E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6F5076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12A328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AE0D6F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0EA3492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5656B668" w14:textId="77777777" w:rsidTr="002A543E">
        <w:trPr>
          <w:trHeight w:val="337"/>
        </w:trPr>
        <w:tc>
          <w:tcPr>
            <w:tcW w:w="15877" w:type="dxa"/>
            <w:gridSpan w:val="13"/>
          </w:tcPr>
          <w:p w14:paraId="33837CC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Public &amp; Media Relations</w:t>
            </w:r>
          </w:p>
        </w:tc>
      </w:tr>
      <w:tr w:rsidR="006E0D1D" w:rsidRPr="00426AA7" w14:paraId="2CAEDC7A" w14:textId="77777777" w:rsidTr="002A543E">
        <w:trPr>
          <w:trHeight w:val="337"/>
        </w:trPr>
        <w:tc>
          <w:tcPr>
            <w:tcW w:w="1134" w:type="dxa"/>
          </w:tcPr>
          <w:p w14:paraId="57A0A4FF" w14:textId="77777777" w:rsidR="006E0D1D" w:rsidRPr="00426AA7" w:rsidRDefault="006E0D1D" w:rsidP="006E0D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hanging="78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61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Narzędzia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Public Relations</w:t>
            </w:r>
          </w:p>
        </w:tc>
        <w:tc>
          <w:tcPr>
            <w:tcW w:w="854" w:type="dxa"/>
            <w:vAlign w:val="center"/>
          </w:tcPr>
          <w:p w14:paraId="55E42F99" w14:textId="2992D142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2E02F6F8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C961A2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42B36003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6773CF6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76A9C7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0010E5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39017A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E7C7F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BEF435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74F66C8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3C58389F" w14:textId="77777777" w:rsidTr="002A543E">
        <w:trPr>
          <w:trHeight w:val="337"/>
        </w:trPr>
        <w:tc>
          <w:tcPr>
            <w:tcW w:w="1134" w:type="dxa"/>
          </w:tcPr>
          <w:p w14:paraId="4B4CEEFD" w14:textId="77777777" w:rsidR="006E0D1D" w:rsidRPr="00426AA7" w:rsidRDefault="006E0D1D" w:rsidP="006E0D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25D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Zarządzanie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zespołem</w:t>
            </w:r>
            <w:proofErr w:type="spellEnd"/>
          </w:p>
        </w:tc>
        <w:tc>
          <w:tcPr>
            <w:tcW w:w="854" w:type="dxa"/>
            <w:vAlign w:val="center"/>
          </w:tcPr>
          <w:p w14:paraId="03F3DD8E" w14:textId="4775039A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3D87360D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73163AC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CC973E3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76F79FF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A7FDC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9BED85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97D510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79941F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D84A02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640203C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345D482D" w14:textId="77777777" w:rsidTr="002A543E">
        <w:trPr>
          <w:trHeight w:val="337"/>
        </w:trPr>
        <w:tc>
          <w:tcPr>
            <w:tcW w:w="1134" w:type="dxa"/>
          </w:tcPr>
          <w:p w14:paraId="1F80F63E" w14:textId="77777777" w:rsidR="006E0D1D" w:rsidRPr="00426AA7" w:rsidRDefault="006E0D1D" w:rsidP="006E0D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121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Kampanie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społeczne</w:t>
            </w:r>
            <w:proofErr w:type="spellEnd"/>
          </w:p>
        </w:tc>
        <w:tc>
          <w:tcPr>
            <w:tcW w:w="854" w:type="dxa"/>
            <w:vAlign w:val="center"/>
          </w:tcPr>
          <w:p w14:paraId="34C7D934" w14:textId="06F8361C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71E46E0A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35E60C7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36B3A8E8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563945D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83F839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7A7D62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CCE722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6FE048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A0192E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596C8CA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3A4D4108" w14:textId="77777777" w:rsidTr="002A543E">
        <w:trPr>
          <w:trHeight w:val="337"/>
        </w:trPr>
        <w:tc>
          <w:tcPr>
            <w:tcW w:w="1134" w:type="dxa"/>
          </w:tcPr>
          <w:p w14:paraId="79A6A7D5" w14:textId="77777777" w:rsidR="006E0D1D" w:rsidRPr="00426AA7" w:rsidRDefault="006E0D1D" w:rsidP="006E0D1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D2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Etyka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profesjonalnego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komunikowania</w:t>
            </w:r>
            <w:proofErr w:type="spellEnd"/>
          </w:p>
        </w:tc>
        <w:tc>
          <w:tcPr>
            <w:tcW w:w="854" w:type="dxa"/>
            <w:vAlign w:val="center"/>
          </w:tcPr>
          <w:p w14:paraId="4A10742C" w14:textId="736F1B5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O</w:t>
            </w:r>
            <w:r w:rsidR="0020752B">
              <w:rPr>
                <w:rFonts w:ascii="Verdana" w:hAnsi="Verdana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74458A82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ADF84DB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5BF88120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77E91F9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DB2E62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33376A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85C99E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1388D83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3DC3AF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702" w:type="dxa"/>
          </w:tcPr>
          <w:p w14:paraId="32CE959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3EA61E20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9D2" w14:textId="77777777" w:rsidR="006E0D1D" w:rsidRPr="00426AA7" w:rsidRDefault="006E0D1D" w:rsidP="002A543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5EE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4" w:type="dxa"/>
            <w:vAlign w:val="center"/>
          </w:tcPr>
          <w:p w14:paraId="305740BB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5B1489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2F9401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709" w:type="dxa"/>
            <w:vAlign w:val="center"/>
          </w:tcPr>
          <w:p w14:paraId="674DA1BC" w14:textId="77777777" w:rsidR="006E0D1D" w:rsidRPr="00426AA7" w:rsidRDefault="006E0D1D" w:rsidP="002A54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8428C0E" w14:textId="77777777" w:rsidR="006E0D1D" w:rsidRPr="00426AA7" w:rsidRDefault="006E0D1D" w:rsidP="002A54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03B800" w14:textId="77777777" w:rsidR="006E0D1D" w:rsidRPr="00426AA7" w:rsidRDefault="006E0D1D" w:rsidP="002A543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55B6935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206 </w:t>
            </w:r>
          </w:p>
        </w:tc>
        <w:tc>
          <w:tcPr>
            <w:tcW w:w="992" w:type="dxa"/>
            <w:vAlign w:val="center"/>
          </w:tcPr>
          <w:p w14:paraId="583F6B6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08902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  <w:vAlign w:val="center"/>
          </w:tcPr>
          <w:p w14:paraId="27902A4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60B2990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</w:tbl>
    <w:p w14:paraId="05DE9762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47623157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1D0BACED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3F5BD2A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566CF85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3434044C" w14:textId="77777777" w:rsidR="006E0D1D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43AF90C2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22AFC20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55836CD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726DA88B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20EAF220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564D0BC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4CADEAB1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02E2FA40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1FBAC997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7DF23259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5AD20D60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1900AB09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2B22BCDD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0F181F34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>
        <w:rPr>
          <w:rFonts w:ascii="Verdana" w:eastAsia="Calibri" w:hAnsi="Verdana"/>
          <w:b/>
          <w:sz w:val="20"/>
          <w:szCs w:val="20"/>
          <w:lang w:val="en-US" w:eastAsia="en-US"/>
        </w:rPr>
        <w:lastRenderedPageBreak/>
        <w:t>Rok</w:t>
      </w:r>
      <w:proofErr w:type="spellEnd"/>
      <w:r>
        <w:rPr>
          <w:rFonts w:ascii="Verdana" w:eastAsia="Calibri" w:hAnsi="Verdana"/>
          <w:b/>
          <w:sz w:val="20"/>
          <w:szCs w:val="20"/>
          <w:lang w:val="en-US" w:eastAsia="en-US"/>
        </w:rPr>
        <w:t xml:space="preserve"> II</w:t>
      </w:r>
    </w:p>
    <w:p w14:paraId="480DEE0F" w14:textId="77777777" w:rsidR="000A2CD0" w:rsidRDefault="000A2CD0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EB42A7F" w14:textId="2B71CE8E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>Semestr</w:t>
      </w:r>
      <w:proofErr w:type="spellEnd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>trzeci</w:t>
      </w:r>
      <w:proofErr w:type="spellEnd"/>
    </w:p>
    <w:p w14:paraId="10CF3D88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Style w:val="Tabela-Siatka1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6E0D1D" w:rsidRPr="00426AA7" w14:paraId="26ED9FA4" w14:textId="77777777" w:rsidTr="002A543E">
        <w:trPr>
          <w:trHeight w:val="151"/>
        </w:trPr>
        <w:tc>
          <w:tcPr>
            <w:tcW w:w="1134" w:type="dxa"/>
            <w:vMerge w:val="restart"/>
          </w:tcPr>
          <w:p w14:paraId="7978336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13586AE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420914C7" w14:textId="6096CB71" w:rsidR="006E0D1D" w:rsidRPr="00426AA7" w:rsidRDefault="000A2CD0" w:rsidP="002A543E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716EE45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63BCE5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7F6740CE" w14:textId="77777777" w:rsidR="006E0D1D" w:rsidRPr="00426AA7" w:rsidRDefault="006E0D1D" w:rsidP="002A543E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372E2C4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1665D6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4F1A845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47551AB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6E0D1D" w:rsidRPr="00426AA7" w14:paraId="15FC8E2B" w14:textId="77777777" w:rsidTr="002A543E">
        <w:trPr>
          <w:trHeight w:val="663"/>
        </w:trPr>
        <w:tc>
          <w:tcPr>
            <w:tcW w:w="1134" w:type="dxa"/>
            <w:vMerge/>
          </w:tcPr>
          <w:p w14:paraId="051217EB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222C54D6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19BF4DA4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B12536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6915C96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03DBE5A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606403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58D9495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22DEF7D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5ED6517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F0006B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1F0E751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8ADFE2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E0D1D" w:rsidRPr="00426AA7" w14:paraId="4D41720A" w14:textId="77777777" w:rsidTr="002A543E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33B" w14:textId="77777777" w:rsidR="006E0D1D" w:rsidRPr="00426AA7" w:rsidRDefault="006E0D1D" w:rsidP="000A2CD0">
            <w:pPr>
              <w:numPr>
                <w:ilvl w:val="0"/>
                <w:numId w:val="38"/>
              </w:numPr>
              <w:ind w:hanging="786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D5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Antropologia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komunikacji</w:t>
            </w:r>
            <w:proofErr w:type="spellEnd"/>
          </w:p>
        </w:tc>
        <w:tc>
          <w:tcPr>
            <w:tcW w:w="851" w:type="dxa"/>
            <w:vAlign w:val="center"/>
          </w:tcPr>
          <w:p w14:paraId="70E479F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82885C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5A1C77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6CF5D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20375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BF8A0D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C3DFD9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13756C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30851C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13712F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8DE8FD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IDiKS**</w:t>
            </w:r>
          </w:p>
        </w:tc>
      </w:tr>
      <w:tr w:rsidR="006E0D1D" w:rsidRPr="00426AA7" w14:paraId="2AABBEFF" w14:textId="77777777" w:rsidTr="002A543E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D8C0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5E7" w14:textId="3B403177" w:rsidR="006E0D1D" w:rsidRPr="00426AA7" w:rsidRDefault="00C05B9C" w:rsidP="002A54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Zarządzanie projektem</w:t>
            </w:r>
          </w:p>
        </w:tc>
        <w:tc>
          <w:tcPr>
            <w:tcW w:w="851" w:type="dxa"/>
            <w:vAlign w:val="center"/>
          </w:tcPr>
          <w:p w14:paraId="39E2D4D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4E0B8E8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C68804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00E0174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5A9AED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2F6637E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153BA1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41775C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30E103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D90B4F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37A6CC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30DA92E7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907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39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Krótkie formy filmowe</w:t>
            </w:r>
          </w:p>
        </w:tc>
        <w:tc>
          <w:tcPr>
            <w:tcW w:w="851" w:type="dxa"/>
            <w:vAlign w:val="center"/>
          </w:tcPr>
          <w:p w14:paraId="524154F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2F64A2E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2C958D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1623EC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10EDF6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29DA2C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47B5C6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B95A62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713F6D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3F26E2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67991C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22E9AC57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B76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C03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1" w:type="dxa"/>
            <w:vAlign w:val="center"/>
          </w:tcPr>
          <w:p w14:paraId="3A7BE961" w14:textId="1AC70121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EB5035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4EA11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86997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6BA473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34AF2C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50B3E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C1194A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981BE2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51691AC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8348BF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0A3026AC" w14:textId="77777777" w:rsidTr="002A543E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54EE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Webcontent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Social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Media</w:t>
            </w:r>
          </w:p>
        </w:tc>
      </w:tr>
      <w:tr w:rsidR="006E0D1D" w:rsidRPr="00426AA7" w14:paraId="4255BB52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D9E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BE4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Zarządzanie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mediami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społecznościowymi</w:t>
            </w:r>
            <w:proofErr w:type="spellEnd"/>
          </w:p>
        </w:tc>
        <w:tc>
          <w:tcPr>
            <w:tcW w:w="851" w:type="dxa"/>
            <w:vAlign w:val="center"/>
          </w:tcPr>
          <w:p w14:paraId="0C4A961D" w14:textId="3F250ADC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246D976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B56EF9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71332AA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2F859F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1C9FC74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8AC95E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4FFFB81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045A61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B019D7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803BC2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0D8869FD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792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3A1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User experience design </w:t>
            </w:r>
          </w:p>
        </w:tc>
        <w:tc>
          <w:tcPr>
            <w:tcW w:w="851" w:type="dxa"/>
            <w:vAlign w:val="center"/>
          </w:tcPr>
          <w:p w14:paraId="3AEA5712" w14:textId="2BCA2050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4B1B0E2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7F9D17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5E6AFE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DF6342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93BF89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6CBD723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AD3268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17B048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76A95C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F01A79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5634D43D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F9D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66C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Jakościowa publicystyka on-line</w:t>
            </w:r>
          </w:p>
        </w:tc>
        <w:tc>
          <w:tcPr>
            <w:tcW w:w="851" w:type="dxa"/>
            <w:vAlign w:val="center"/>
          </w:tcPr>
          <w:p w14:paraId="5B25F5A6" w14:textId="1C948161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5A4DC80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FFB5D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0F0F31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ABAE4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3498E3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7E2C00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0EEC9A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3BA0F9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3F4CF2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61BACC1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6E0D1D" w:rsidRPr="00426AA7" w14:paraId="002783E8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D59" w14:textId="77777777" w:rsidR="006E0D1D" w:rsidRPr="00426AA7" w:rsidRDefault="006E0D1D" w:rsidP="000A2CD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C79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Personal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branding</w:t>
            </w:r>
            <w:proofErr w:type="spellEnd"/>
          </w:p>
        </w:tc>
        <w:tc>
          <w:tcPr>
            <w:tcW w:w="851" w:type="dxa"/>
            <w:vAlign w:val="center"/>
          </w:tcPr>
          <w:p w14:paraId="43AC18F7" w14:textId="543B1716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C469F9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66026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707633D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B032B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F95C44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F97F46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5387A94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676A3F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07C64D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F3645F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0DA4079A" w14:textId="77777777" w:rsidTr="002A543E">
        <w:trPr>
          <w:trHeight w:val="337"/>
        </w:trPr>
        <w:tc>
          <w:tcPr>
            <w:tcW w:w="16018" w:type="dxa"/>
            <w:gridSpan w:val="13"/>
          </w:tcPr>
          <w:p w14:paraId="06FC06F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Public &amp; Media Relations</w:t>
            </w:r>
          </w:p>
        </w:tc>
      </w:tr>
      <w:tr w:rsidR="006E0D1D" w:rsidRPr="00426AA7" w14:paraId="303073B5" w14:textId="77777777" w:rsidTr="002A543E">
        <w:trPr>
          <w:trHeight w:val="337"/>
        </w:trPr>
        <w:tc>
          <w:tcPr>
            <w:tcW w:w="1134" w:type="dxa"/>
          </w:tcPr>
          <w:p w14:paraId="68C466F1" w14:textId="3791AD25" w:rsidR="006E0D1D" w:rsidRPr="000A2CD0" w:rsidRDefault="000A2CD0" w:rsidP="000A2C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B7F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Badanie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publiczności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</w:p>
        </w:tc>
        <w:tc>
          <w:tcPr>
            <w:tcW w:w="851" w:type="dxa"/>
            <w:vAlign w:val="center"/>
          </w:tcPr>
          <w:p w14:paraId="1CFBE480" w14:textId="44CDB02D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0679C26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824340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FECAA0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5431B2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A751D3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9EE27A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0745B1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AD7028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589D7D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429BC7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67649A8C" w14:textId="77777777" w:rsidTr="002A543E">
        <w:trPr>
          <w:trHeight w:val="337"/>
        </w:trPr>
        <w:tc>
          <w:tcPr>
            <w:tcW w:w="1134" w:type="dxa"/>
          </w:tcPr>
          <w:p w14:paraId="4DD3A2FF" w14:textId="5460690E" w:rsidR="006E0D1D" w:rsidRPr="00426AA7" w:rsidRDefault="000A2CD0" w:rsidP="000A2CD0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BF9" w14:textId="77777777" w:rsidR="006E0D1D" w:rsidRPr="00426AA7" w:rsidRDefault="006E0D1D" w:rsidP="002A543E">
            <w:pP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Event management</w:t>
            </w:r>
          </w:p>
        </w:tc>
        <w:tc>
          <w:tcPr>
            <w:tcW w:w="851" w:type="dxa"/>
            <w:vAlign w:val="center"/>
          </w:tcPr>
          <w:p w14:paraId="49099968" w14:textId="088DBDFF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104EFE7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185640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55BA5A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7EFDA1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78E113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03891E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25411F1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E533BC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A2838F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41F7F5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013260C5" w14:textId="77777777" w:rsidTr="002A543E">
        <w:trPr>
          <w:trHeight w:val="337"/>
        </w:trPr>
        <w:tc>
          <w:tcPr>
            <w:tcW w:w="1134" w:type="dxa"/>
          </w:tcPr>
          <w:p w14:paraId="1989CF51" w14:textId="6C0C4B44" w:rsidR="006E0D1D" w:rsidRPr="00426AA7" w:rsidRDefault="000A2CD0" w:rsidP="000A2CD0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3D3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Techniki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perswazji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manipulacji</w:t>
            </w:r>
            <w:proofErr w:type="spellEnd"/>
          </w:p>
        </w:tc>
        <w:tc>
          <w:tcPr>
            <w:tcW w:w="851" w:type="dxa"/>
            <w:vAlign w:val="center"/>
          </w:tcPr>
          <w:p w14:paraId="62E247D7" w14:textId="683BA6EE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1DEAFC6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AE24B4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66E6AF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50A317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319653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04DFDB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7B0C7CB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91AAF0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FB9CBA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5C6A84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0413FEB4" w14:textId="77777777" w:rsidTr="002A543E">
        <w:trPr>
          <w:trHeight w:val="337"/>
        </w:trPr>
        <w:tc>
          <w:tcPr>
            <w:tcW w:w="1134" w:type="dxa"/>
          </w:tcPr>
          <w:p w14:paraId="04B72928" w14:textId="40C7D434" w:rsidR="006E0D1D" w:rsidRPr="00426AA7" w:rsidRDefault="000A2CD0" w:rsidP="000A2CD0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0DE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Trening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medialny</w:t>
            </w:r>
            <w:proofErr w:type="spellEnd"/>
          </w:p>
        </w:tc>
        <w:tc>
          <w:tcPr>
            <w:tcW w:w="851" w:type="dxa"/>
            <w:vAlign w:val="center"/>
          </w:tcPr>
          <w:p w14:paraId="3A6C4F80" w14:textId="6FA72119" w:rsidR="006E0D1D" w:rsidRPr="00426AA7" w:rsidRDefault="006E0D1D" w:rsidP="002A543E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6832BA9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D2C3C9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51E617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98E445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1E067D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8FD743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E5FF6D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28C671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F5B11C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3C4E86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6B75C205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F9D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175418E" w14:textId="77777777" w:rsidR="006E0D1D" w:rsidRPr="00426AA7" w:rsidRDefault="006E0D1D" w:rsidP="002A543E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14:paraId="1A60D548" w14:textId="77777777" w:rsidR="006E0D1D" w:rsidRPr="00426AA7" w:rsidRDefault="006E0D1D" w:rsidP="002A543E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FE2E5D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E97B21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709" w:type="dxa"/>
            <w:vAlign w:val="center"/>
          </w:tcPr>
          <w:p w14:paraId="6C98A99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7AE383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1B0026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858200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992" w:type="dxa"/>
            <w:vAlign w:val="center"/>
          </w:tcPr>
          <w:p w14:paraId="77D074E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1321475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7EB9A4E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32F7E76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1FA124F7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413E7FC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AB75045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358F1081" w14:textId="77777777" w:rsidR="006E0D1D" w:rsidRDefault="006E0D1D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6F1A01B6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208B4F6F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2A8C6AF6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2967D0C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7AB0D771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30974D4C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5606D4D5" w14:textId="77777777" w:rsidR="000A2CD0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638DE2F6" w14:textId="77777777" w:rsidR="000A2CD0" w:rsidRPr="00426AA7" w:rsidRDefault="000A2CD0" w:rsidP="006E0D1D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4C78E97F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lastRenderedPageBreak/>
        <w:t>Semestr</w:t>
      </w:r>
      <w:proofErr w:type="spellEnd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>czwarty</w:t>
      </w:r>
      <w:proofErr w:type="spellEnd"/>
    </w:p>
    <w:p w14:paraId="55A295A9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6E0D1D" w:rsidRPr="00426AA7" w14:paraId="521945D2" w14:textId="77777777" w:rsidTr="002A543E">
        <w:trPr>
          <w:trHeight w:val="151"/>
        </w:trPr>
        <w:tc>
          <w:tcPr>
            <w:tcW w:w="1134" w:type="dxa"/>
            <w:vMerge w:val="restart"/>
          </w:tcPr>
          <w:p w14:paraId="59545D2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14862BB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7A489639" w14:textId="02C6870B" w:rsidR="006E0D1D" w:rsidRPr="00426AA7" w:rsidRDefault="000A2CD0" w:rsidP="002A543E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4DB7FB1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2629BC3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2A2554CE" w14:textId="77777777" w:rsidR="006E0D1D" w:rsidRPr="00426AA7" w:rsidRDefault="006E0D1D" w:rsidP="002A543E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753334B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87AD83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2BC6114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68925D7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6E0D1D" w:rsidRPr="00426AA7" w14:paraId="0BB61142" w14:textId="77777777" w:rsidTr="002A543E">
        <w:trPr>
          <w:trHeight w:val="663"/>
        </w:trPr>
        <w:tc>
          <w:tcPr>
            <w:tcW w:w="1134" w:type="dxa"/>
            <w:vMerge/>
          </w:tcPr>
          <w:p w14:paraId="2E987915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2A69F4C5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3DDFF0C0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323BEA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1D5602C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07B48A2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342473B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7578689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2750F6F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681E5B1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F99252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6133DC1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D8ED60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E0D1D" w:rsidRPr="00426AA7" w14:paraId="51182615" w14:textId="77777777" w:rsidTr="002A543E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95C" w14:textId="77777777" w:rsidR="006E0D1D" w:rsidRPr="00426AA7" w:rsidRDefault="006E0D1D" w:rsidP="000A2CD0">
            <w:pPr>
              <w:numPr>
                <w:ilvl w:val="0"/>
                <w:numId w:val="39"/>
              </w:numPr>
              <w:ind w:hanging="756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AF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Dyskursy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</w:p>
        </w:tc>
        <w:tc>
          <w:tcPr>
            <w:tcW w:w="851" w:type="dxa"/>
            <w:vAlign w:val="center"/>
          </w:tcPr>
          <w:p w14:paraId="460F3822" w14:textId="19718FAD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50E953D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42DAC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9D0563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8960B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9501E6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AA372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A1354D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2AAD5C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ED8486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A5E5CB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2DBE32F0" w14:textId="77777777" w:rsidTr="002A543E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DA8" w14:textId="77777777" w:rsidR="006E0D1D" w:rsidRPr="00426AA7" w:rsidRDefault="006E0D1D" w:rsidP="000A2CD0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A55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426AA7">
              <w:rPr>
                <w:rFonts w:ascii="Verdana" w:hAnsi="Verdana"/>
                <w:sz w:val="20"/>
                <w:szCs w:val="20"/>
                <w:lang w:val="fr-FR"/>
              </w:rPr>
              <w:t>Nowe media</w:t>
            </w:r>
          </w:p>
        </w:tc>
        <w:tc>
          <w:tcPr>
            <w:tcW w:w="851" w:type="dxa"/>
            <w:vAlign w:val="center"/>
          </w:tcPr>
          <w:p w14:paraId="2819D07A" w14:textId="35E2A5B9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15FAAB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  <w:p w14:paraId="4E260D5E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DBC0E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83C5CB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47C3DA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3316A7F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9CF5DF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35549D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9FE86E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448A6F4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DDB364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183137AD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F4D" w14:textId="77777777" w:rsidR="006E0D1D" w:rsidRPr="00426AA7" w:rsidRDefault="006E0D1D" w:rsidP="000A2CD0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D10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1" w:type="dxa"/>
            <w:vAlign w:val="center"/>
          </w:tcPr>
          <w:p w14:paraId="20B5C4D4" w14:textId="3E229299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84CAFB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0FDC9E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336CB2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81D62A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A5E6A5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321BAD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0095E8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27D846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126" w:type="dxa"/>
            <w:vAlign w:val="center"/>
          </w:tcPr>
          <w:p w14:paraId="144DC91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727AD5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10AAB621" w14:textId="77777777" w:rsidTr="002A543E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1984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Webcontent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Social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Media</w:t>
            </w:r>
          </w:p>
        </w:tc>
      </w:tr>
      <w:tr w:rsidR="006E0D1D" w:rsidRPr="00426AA7" w14:paraId="73525936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287" w14:textId="77777777" w:rsidR="006E0D1D" w:rsidRPr="00426AA7" w:rsidRDefault="006E0D1D" w:rsidP="000A2CD0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3E8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Retoryka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obrazu</w:t>
            </w:r>
            <w:proofErr w:type="spellEnd"/>
          </w:p>
        </w:tc>
        <w:tc>
          <w:tcPr>
            <w:tcW w:w="851" w:type="dxa"/>
            <w:vAlign w:val="center"/>
          </w:tcPr>
          <w:p w14:paraId="2D700455" w14:textId="1E1E4C19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D630B7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BBC53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D89F24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1F533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CC8809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2FA9E6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39C242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8237EE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4C8272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D91F43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15426941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328" w14:textId="77777777" w:rsidR="006E0D1D" w:rsidRPr="00426AA7" w:rsidRDefault="006E0D1D" w:rsidP="000A2CD0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6CB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Warsztat reklamy</w:t>
            </w:r>
          </w:p>
        </w:tc>
        <w:tc>
          <w:tcPr>
            <w:tcW w:w="851" w:type="dxa"/>
            <w:vAlign w:val="center"/>
          </w:tcPr>
          <w:p w14:paraId="6B566B9A" w14:textId="05A0165F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6D6AD55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686BE0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A34C32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30446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BCFFF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8B419F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05603C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EDB053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362E8D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48C4BB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58980BA7" w14:textId="77777777" w:rsidTr="002A543E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CA30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Public &amp; Media Relations</w:t>
            </w:r>
          </w:p>
        </w:tc>
      </w:tr>
      <w:tr w:rsidR="006E0D1D" w:rsidRPr="00426AA7" w14:paraId="010232B4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F04" w14:textId="77777777" w:rsidR="006E0D1D" w:rsidRPr="00426AA7" w:rsidRDefault="006E0D1D" w:rsidP="000A2CD0">
            <w:pPr>
              <w:numPr>
                <w:ilvl w:val="0"/>
                <w:numId w:val="40"/>
              </w:numPr>
              <w:ind w:hanging="756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521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Komunikacja kryzysowa</w:t>
            </w:r>
          </w:p>
        </w:tc>
        <w:tc>
          <w:tcPr>
            <w:tcW w:w="851" w:type="dxa"/>
            <w:vAlign w:val="center"/>
          </w:tcPr>
          <w:p w14:paraId="67CFA34F" w14:textId="7AE8B79C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23B9031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B93B3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C2171F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1EDBEB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CE7742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65FD55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587FD9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D17556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33527D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945420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6E0D1D" w:rsidRPr="00426AA7" w14:paraId="455F2D9B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D0D" w14:textId="77777777" w:rsidR="006E0D1D" w:rsidRPr="00426AA7" w:rsidRDefault="006E0D1D" w:rsidP="000A2CD0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544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Wizerunek w mediach</w:t>
            </w:r>
          </w:p>
        </w:tc>
        <w:tc>
          <w:tcPr>
            <w:tcW w:w="851" w:type="dxa"/>
            <w:vAlign w:val="center"/>
          </w:tcPr>
          <w:p w14:paraId="465002F7" w14:textId="360AB709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0752B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068E9F9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8D1FE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90C9AC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39BC72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A33CF6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0A7762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36CC60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EF5F12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C315F1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3D1ABA0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6E0D1D" w:rsidRPr="00426AA7" w14:paraId="40B1A482" w14:textId="77777777" w:rsidTr="002A543E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A57" w14:textId="77777777" w:rsidR="006E0D1D" w:rsidRPr="00426AA7" w:rsidRDefault="006E0D1D" w:rsidP="002A5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CF1" w14:textId="77777777" w:rsidR="006E0D1D" w:rsidRPr="00426AA7" w:rsidRDefault="006E0D1D" w:rsidP="002A543E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3C5C7B3B" w14:textId="77777777" w:rsidR="006E0D1D" w:rsidRPr="00426AA7" w:rsidRDefault="006E0D1D" w:rsidP="002A543E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2F04A5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75FF4F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vAlign w:val="center"/>
          </w:tcPr>
          <w:p w14:paraId="57469FD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B70018E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2F892BC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521EA3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  <w:vAlign w:val="center"/>
          </w:tcPr>
          <w:p w14:paraId="712361D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756CC2A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68755DC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99ABF8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7A00F7C0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122D6981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73352AF0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59BD386A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01C533F1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05665FBF" w14:textId="77777777" w:rsidR="006E0D1D" w:rsidRPr="00426AA7" w:rsidRDefault="006E0D1D" w:rsidP="006E0D1D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6018" w:type="dxa"/>
        <w:tblInd w:w="-572" w:type="dxa"/>
        <w:tblLook w:val="04A0" w:firstRow="1" w:lastRow="0" w:firstColumn="1" w:lastColumn="0" w:noHBand="0" w:noVBand="1"/>
      </w:tblPr>
      <w:tblGrid>
        <w:gridCol w:w="6521"/>
        <w:gridCol w:w="1559"/>
        <w:gridCol w:w="1418"/>
        <w:gridCol w:w="1559"/>
        <w:gridCol w:w="1648"/>
        <w:gridCol w:w="3313"/>
      </w:tblGrid>
      <w:tr w:rsidR="006E0D1D" w:rsidRPr="00426AA7" w14:paraId="3D67BF5D" w14:textId="77777777" w:rsidTr="000A2CD0">
        <w:tc>
          <w:tcPr>
            <w:tcW w:w="6521" w:type="dxa"/>
            <w:vMerge w:val="restart"/>
          </w:tcPr>
          <w:p w14:paraId="4373E8E6" w14:textId="77777777" w:rsidR="006E0D1D" w:rsidRPr="00426AA7" w:rsidRDefault="006E0D1D" w:rsidP="002A543E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Projektowanie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mediów</w:t>
            </w:r>
            <w:proofErr w:type="spellEnd"/>
          </w:p>
          <w:p w14:paraId="50BA871A" w14:textId="547D6608" w:rsidR="006E0D1D" w:rsidRPr="00426AA7" w:rsidRDefault="006E0D1D" w:rsidP="002A543E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studia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E566E"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nie</w:t>
            </w:r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stacjonarne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drugiego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stopnia</w:t>
            </w:r>
            <w:proofErr w:type="spellEnd"/>
          </w:p>
        </w:tc>
        <w:tc>
          <w:tcPr>
            <w:tcW w:w="6184" w:type="dxa"/>
            <w:gridSpan w:val="4"/>
          </w:tcPr>
          <w:p w14:paraId="1EDDCCE9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SEMESTR</w:t>
            </w:r>
          </w:p>
        </w:tc>
        <w:tc>
          <w:tcPr>
            <w:tcW w:w="3313" w:type="dxa"/>
          </w:tcPr>
          <w:p w14:paraId="3E0ABFAA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RAZEM</w:t>
            </w:r>
          </w:p>
        </w:tc>
      </w:tr>
      <w:tr w:rsidR="006E0D1D" w:rsidRPr="00426AA7" w14:paraId="007846E9" w14:textId="77777777" w:rsidTr="000A2CD0">
        <w:tc>
          <w:tcPr>
            <w:tcW w:w="6521" w:type="dxa"/>
            <w:vMerge/>
          </w:tcPr>
          <w:p w14:paraId="50252E1F" w14:textId="77777777" w:rsidR="006E0D1D" w:rsidRPr="00426AA7" w:rsidRDefault="006E0D1D" w:rsidP="002A543E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D67453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418" w:type="dxa"/>
          </w:tcPr>
          <w:p w14:paraId="3DD6FC50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14:paraId="7B9A5EC7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648" w:type="dxa"/>
          </w:tcPr>
          <w:p w14:paraId="6C32F0B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3313" w:type="dxa"/>
          </w:tcPr>
          <w:p w14:paraId="7948FF5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6E0D1D" w:rsidRPr="00426AA7" w14:paraId="01853B8D" w14:textId="77777777" w:rsidTr="000A2CD0">
        <w:trPr>
          <w:trHeight w:val="569"/>
        </w:trPr>
        <w:tc>
          <w:tcPr>
            <w:tcW w:w="6521" w:type="dxa"/>
          </w:tcPr>
          <w:p w14:paraId="214502D5" w14:textId="77777777" w:rsidR="006E0D1D" w:rsidRPr="00426AA7" w:rsidRDefault="006E0D1D" w:rsidP="002A543E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 w:cs="Verdana"/>
                <w:sz w:val="20"/>
                <w:szCs w:val="20"/>
                <w:lang w:eastAsia="en-US"/>
              </w:rPr>
              <w:t xml:space="preserve">Liczba punktów ETCS </w:t>
            </w:r>
          </w:p>
          <w:p w14:paraId="6F8A62F8" w14:textId="77777777" w:rsidR="006E0D1D" w:rsidRPr="00426AA7" w:rsidRDefault="006E0D1D" w:rsidP="002A543E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B03B546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26 </w:t>
            </w:r>
          </w:p>
        </w:tc>
        <w:tc>
          <w:tcPr>
            <w:tcW w:w="1418" w:type="dxa"/>
          </w:tcPr>
          <w:p w14:paraId="484E1353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34 </w:t>
            </w:r>
          </w:p>
        </w:tc>
        <w:tc>
          <w:tcPr>
            <w:tcW w:w="1559" w:type="dxa"/>
          </w:tcPr>
          <w:p w14:paraId="76482945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48" w:type="dxa"/>
          </w:tcPr>
          <w:p w14:paraId="49643F4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313" w:type="dxa"/>
          </w:tcPr>
          <w:p w14:paraId="25DBEFA4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120</w:t>
            </w:r>
          </w:p>
        </w:tc>
      </w:tr>
      <w:tr w:rsidR="006E0D1D" w:rsidRPr="00426AA7" w14:paraId="09537674" w14:textId="77777777" w:rsidTr="000A2CD0">
        <w:tc>
          <w:tcPr>
            <w:tcW w:w="6521" w:type="dxa"/>
          </w:tcPr>
          <w:p w14:paraId="6F4A42F2" w14:textId="77777777" w:rsidR="006E0D1D" w:rsidRPr="00426AA7" w:rsidRDefault="006E0D1D" w:rsidP="002A543E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Liczba godzin zajęć: w tym</w:t>
            </w:r>
          </w:p>
          <w:p w14:paraId="0EF73CFF" w14:textId="77777777" w:rsidR="006E0D1D" w:rsidRPr="00426AA7" w:rsidRDefault="006E0D1D" w:rsidP="002A543E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lektorat z j. obcego 40</w:t>
            </w:r>
          </w:p>
        </w:tc>
        <w:tc>
          <w:tcPr>
            <w:tcW w:w="1559" w:type="dxa"/>
          </w:tcPr>
          <w:p w14:paraId="3DEBC40D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418" w:type="dxa"/>
          </w:tcPr>
          <w:p w14:paraId="18CCF028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1559" w:type="dxa"/>
          </w:tcPr>
          <w:p w14:paraId="0925E24F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648" w:type="dxa"/>
          </w:tcPr>
          <w:p w14:paraId="0D67B7E2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313" w:type="dxa"/>
          </w:tcPr>
          <w:p w14:paraId="5F062201" w14:textId="77777777" w:rsidR="006E0D1D" w:rsidRPr="00426AA7" w:rsidRDefault="006E0D1D" w:rsidP="002A543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581 </w:t>
            </w:r>
          </w:p>
        </w:tc>
      </w:tr>
    </w:tbl>
    <w:p w14:paraId="61F3FDCE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4784BB0F" w14:textId="77777777" w:rsidR="006E0D1D" w:rsidRPr="00426AA7" w:rsidRDefault="006E0D1D" w:rsidP="006E0D1D">
      <w:pPr>
        <w:rPr>
          <w:rFonts w:ascii="Verdana" w:eastAsia="Calibri" w:hAnsi="Verdana"/>
          <w:sz w:val="20"/>
          <w:szCs w:val="20"/>
          <w:lang w:eastAsia="en-US"/>
        </w:rPr>
      </w:pPr>
    </w:p>
    <w:p w14:paraId="7DB54A23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b/>
          <w:bCs/>
          <w:sz w:val="16"/>
          <w:szCs w:val="16"/>
          <w:lang w:eastAsia="en-US"/>
        </w:rPr>
        <w:t>*</w:t>
      </w: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 Przedmiot: </w:t>
      </w:r>
    </w:p>
    <w:p w14:paraId="2EEA1E12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</w:p>
    <w:p w14:paraId="66906E08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obowiązkowy – O  </w:t>
      </w:r>
    </w:p>
    <w:p w14:paraId="4DDA0C69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do wyboru  – W  </w:t>
      </w:r>
    </w:p>
    <w:p w14:paraId="411AFA60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obowiązkowy z wyborem – </w:t>
      </w:r>
      <w:proofErr w:type="spellStart"/>
      <w:r w:rsidRPr="000A2CD0">
        <w:rPr>
          <w:rFonts w:ascii="Verdana" w:eastAsia="Calibri" w:hAnsi="Verdana"/>
          <w:sz w:val="16"/>
          <w:szCs w:val="16"/>
          <w:lang w:eastAsia="en-US"/>
        </w:rPr>
        <w:t>OzW</w:t>
      </w:r>
      <w:proofErr w:type="spellEnd"/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14:paraId="430413BC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</w:p>
    <w:p w14:paraId="0E75EB7E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>Przedmioty ogólnouczelniane – BHP, lektorat języka obcego, lektorat języka polskiego</w:t>
      </w:r>
    </w:p>
    <w:p w14:paraId="5CD7EC3B" w14:textId="77777777" w:rsidR="0020752B" w:rsidRPr="000A2CD0" w:rsidRDefault="0020752B" w:rsidP="0020752B">
      <w:pPr>
        <w:rPr>
          <w:rFonts w:ascii="Verdana" w:eastAsia="Calibri" w:hAnsi="Verdana"/>
          <w:b/>
          <w:sz w:val="16"/>
          <w:szCs w:val="16"/>
          <w:lang w:eastAsia="en-US"/>
        </w:rPr>
      </w:pPr>
    </w:p>
    <w:p w14:paraId="628E7AC2" w14:textId="77777777" w:rsidR="0020752B" w:rsidRPr="000A2CD0" w:rsidRDefault="0020752B" w:rsidP="0020752B">
      <w:pPr>
        <w:rPr>
          <w:rFonts w:ascii="Verdana" w:eastAsia="Calibri" w:hAnsi="Verdana"/>
          <w:b/>
          <w:sz w:val="16"/>
          <w:szCs w:val="16"/>
          <w:lang w:eastAsia="en-US"/>
        </w:rPr>
      </w:pPr>
      <w:r w:rsidRPr="000A2CD0">
        <w:rPr>
          <w:rFonts w:ascii="Verdana" w:eastAsia="Calibri" w:hAnsi="Verdana"/>
          <w:b/>
          <w:sz w:val="16"/>
          <w:szCs w:val="16"/>
          <w:lang w:eastAsia="en-US"/>
        </w:rPr>
        <w:t>OBJAŚNIENIA</w:t>
      </w:r>
    </w:p>
    <w:p w14:paraId="0F0850D4" w14:textId="77777777" w:rsidR="0020752B" w:rsidRPr="000A2CD0" w:rsidRDefault="0020752B" w:rsidP="0020752B">
      <w:pPr>
        <w:rPr>
          <w:rFonts w:ascii="Verdana" w:hAnsi="Verdana"/>
          <w:b/>
          <w:sz w:val="16"/>
          <w:szCs w:val="16"/>
        </w:rPr>
      </w:pPr>
    </w:p>
    <w:p w14:paraId="4D117B27" w14:textId="77777777" w:rsidR="0020752B" w:rsidRPr="000A2CD0" w:rsidRDefault="0020752B" w:rsidP="0020752B">
      <w:pPr>
        <w:rPr>
          <w:rFonts w:ascii="Verdana" w:hAnsi="Verdana"/>
          <w:b/>
          <w:sz w:val="16"/>
          <w:szCs w:val="16"/>
        </w:rPr>
      </w:pPr>
      <w:r w:rsidRPr="000A2CD0">
        <w:rPr>
          <w:rFonts w:ascii="Verdana" w:hAnsi="Verdana"/>
          <w:b/>
          <w:sz w:val="16"/>
          <w:szCs w:val="16"/>
        </w:rPr>
        <w:t>Formy realizacji zajęć:</w:t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32AE7277" w14:textId="77777777" w:rsidR="0020752B" w:rsidRPr="000A2CD0" w:rsidRDefault="0020752B" w:rsidP="0020752B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W - wykład</w:t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  <w:t xml:space="preserve">E - egzamin                                </w:t>
      </w:r>
    </w:p>
    <w:p w14:paraId="696A1D43" w14:textId="77777777" w:rsidR="0020752B" w:rsidRPr="000A2CD0" w:rsidRDefault="0020752B" w:rsidP="0020752B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Ć - ćwiczenia</w:t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  <w:t>Z - zaliczenie</w:t>
      </w:r>
    </w:p>
    <w:p w14:paraId="26F191F8" w14:textId="77777777" w:rsidR="0020752B" w:rsidRPr="000A2CD0" w:rsidRDefault="0020752B" w:rsidP="0020752B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S - seminarium</w:t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  <w:t xml:space="preserve">Z/O – zaliczenie z oceną                                </w:t>
      </w:r>
    </w:p>
    <w:p w14:paraId="1C79AFE3" w14:textId="77777777" w:rsidR="0020752B" w:rsidRPr="000A2CD0" w:rsidRDefault="0020752B" w:rsidP="0020752B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 xml:space="preserve">K - </w:t>
      </w:r>
      <w:proofErr w:type="spellStart"/>
      <w:r w:rsidRPr="000A2CD0">
        <w:rPr>
          <w:rFonts w:ascii="Verdana" w:hAnsi="Verdana"/>
          <w:sz w:val="16"/>
          <w:szCs w:val="16"/>
        </w:rPr>
        <w:t>konweratorium</w:t>
      </w:r>
      <w:proofErr w:type="spellEnd"/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</w:p>
    <w:p w14:paraId="035D5450" w14:textId="77777777" w:rsidR="0020752B" w:rsidRPr="000A2CD0" w:rsidRDefault="0020752B" w:rsidP="0020752B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L - lektorat</w:t>
      </w:r>
    </w:p>
    <w:p w14:paraId="2E78210F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  <w:t xml:space="preserve">                                                                                                         </w:t>
      </w:r>
    </w:p>
    <w:p w14:paraId="5199056E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</w:p>
    <w:p w14:paraId="767223A6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>**IDiKS – Instytut Dziennikarstwa i Komunikacji Społecznej</w:t>
      </w:r>
    </w:p>
    <w:p w14:paraId="13CE9D94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>SPNJO – Studium Praktycznej Nauki Języków Obcych</w:t>
      </w:r>
    </w:p>
    <w:p w14:paraId="787FFD6B" w14:textId="77777777" w:rsidR="0020752B" w:rsidRPr="000A2CD0" w:rsidRDefault="0020752B" w:rsidP="0020752B">
      <w:pPr>
        <w:rPr>
          <w:rFonts w:ascii="Verdana" w:eastAsia="Calibri" w:hAnsi="Verdana"/>
          <w:sz w:val="16"/>
          <w:szCs w:val="16"/>
          <w:lang w:eastAsia="en-US"/>
        </w:rPr>
      </w:pPr>
    </w:p>
    <w:bookmarkEnd w:id="0"/>
    <w:bookmarkEnd w:id="1"/>
    <w:p w14:paraId="0AC5D779" w14:textId="65A975B2" w:rsidR="004A7F82" w:rsidRPr="00426AA7" w:rsidRDefault="004A7F82" w:rsidP="00D55CEB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sectPr w:rsidR="004A7F82" w:rsidRPr="00426AA7" w:rsidSect="00000700">
      <w:pgSz w:w="16838" w:h="11906" w:orient="landscape" w:code="9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9968" w14:textId="77777777" w:rsidR="00000700" w:rsidRDefault="00000700" w:rsidP="005E566E">
      <w:r>
        <w:separator/>
      </w:r>
    </w:p>
  </w:endnote>
  <w:endnote w:type="continuationSeparator" w:id="0">
    <w:p w14:paraId="410D5ECF" w14:textId="77777777" w:rsidR="00000700" w:rsidRDefault="00000700" w:rsidP="005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E527" w14:textId="77777777" w:rsidR="00000700" w:rsidRDefault="00000700" w:rsidP="005E566E">
      <w:r>
        <w:separator/>
      </w:r>
    </w:p>
  </w:footnote>
  <w:footnote w:type="continuationSeparator" w:id="0">
    <w:p w14:paraId="3B3F4064" w14:textId="77777777" w:rsidR="00000700" w:rsidRDefault="00000700" w:rsidP="005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1354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50"/>
        </w:tabs>
        <w:ind w:left="150" w:firstLine="2707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22F17"/>
    <w:multiLevelType w:val="hybridMultilevel"/>
    <w:tmpl w:val="46E2A0FC"/>
    <w:lvl w:ilvl="0" w:tplc="657CC7B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335E"/>
    <w:multiLevelType w:val="hybridMultilevel"/>
    <w:tmpl w:val="8E467ED4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179C"/>
    <w:multiLevelType w:val="multilevel"/>
    <w:tmpl w:val="FCA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56E45"/>
    <w:multiLevelType w:val="hybridMultilevel"/>
    <w:tmpl w:val="37C8749E"/>
    <w:lvl w:ilvl="0" w:tplc="D9B69E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4F2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A0005"/>
    <w:multiLevelType w:val="multilevel"/>
    <w:tmpl w:val="93B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07CAE"/>
    <w:multiLevelType w:val="hybridMultilevel"/>
    <w:tmpl w:val="E24E61C0"/>
    <w:lvl w:ilvl="0" w:tplc="0415000F">
      <w:start w:val="1"/>
      <w:numFmt w:val="decimal"/>
      <w:pStyle w:val="List0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170EF"/>
    <w:multiLevelType w:val="hybridMultilevel"/>
    <w:tmpl w:val="FF1452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7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04A4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E347F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4182"/>
    <w:multiLevelType w:val="hybridMultilevel"/>
    <w:tmpl w:val="8E467ED4"/>
    <w:lvl w:ilvl="0" w:tplc="87D2E80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0E54"/>
    <w:multiLevelType w:val="hybridMultilevel"/>
    <w:tmpl w:val="BBCE7CC4"/>
    <w:lvl w:ilvl="0" w:tplc="89364DB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4F1B"/>
    <w:multiLevelType w:val="hybridMultilevel"/>
    <w:tmpl w:val="EC60A8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53B2D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C6660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335B7"/>
    <w:multiLevelType w:val="multilevel"/>
    <w:tmpl w:val="B624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D71D5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51827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C6AFA"/>
    <w:multiLevelType w:val="hybridMultilevel"/>
    <w:tmpl w:val="9E2E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55D59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5D11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A5334"/>
    <w:multiLevelType w:val="hybridMultilevel"/>
    <w:tmpl w:val="8A02E7AE"/>
    <w:lvl w:ilvl="0" w:tplc="AF98FA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B7A5965"/>
    <w:multiLevelType w:val="hybridMultilevel"/>
    <w:tmpl w:val="025E3B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26671"/>
    <w:multiLevelType w:val="hybridMultilevel"/>
    <w:tmpl w:val="4F224E56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66C22"/>
    <w:multiLevelType w:val="hybridMultilevel"/>
    <w:tmpl w:val="FF1452F4"/>
    <w:lvl w:ilvl="0" w:tplc="0415000F">
      <w:start w:val="1"/>
      <w:numFmt w:val="decimal"/>
      <w:pStyle w:val="Lista2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F0D"/>
    <w:multiLevelType w:val="hybridMultilevel"/>
    <w:tmpl w:val="2CA4D3DE"/>
    <w:lvl w:ilvl="0" w:tplc="3BAE077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5D19473A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FD8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2B3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958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F7285"/>
    <w:multiLevelType w:val="hybridMultilevel"/>
    <w:tmpl w:val="39DACF24"/>
    <w:lvl w:ilvl="0" w:tplc="089A7E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D0198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86C82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77E94"/>
    <w:multiLevelType w:val="multilevel"/>
    <w:tmpl w:val="890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676876">
    <w:abstractNumId w:val="10"/>
  </w:num>
  <w:num w:numId="2" w16cid:durableId="864447093">
    <w:abstractNumId w:val="23"/>
  </w:num>
  <w:num w:numId="3" w16cid:durableId="1785004184">
    <w:abstractNumId w:val="4"/>
  </w:num>
  <w:num w:numId="4" w16cid:durableId="455874955">
    <w:abstractNumId w:val="30"/>
  </w:num>
  <w:num w:numId="5" w16cid:durableId="2061785188">
    <w:abstractNumId w:val="28"/>
  </w:num>
  <w:num w:numId="6" w16cid:durableId="1576862077">
    <w:abstractNumId w:val="37"/>
  </w:num>
  <w:num w:numId="7" w16cid:durableId="509371391">
    <w:abstractNumId w:val="11"/>
  </w:num>
  <w:num w:numId="8" w16cid:durableId="1315447460">
    <w:abstractNumId w:val="27"/>
  </w:num>
  <w:num w:numId="9" w16cid:durableId="1127358752">
    <w:abstractNumId w:val="22"/>
  </w:num>
  <w:num w:numId="10" w16cid:durableId="1860120197">
    <w:abstractNumId w:val="34"/>
  </w:num>
  <w:num w:numId="11" w16cid:durableId="284432865">
    <w:abstractNumId w:val="12"/>
  </w:num>
  <w:num w:numId="12" w16cid:durableId="1417557813">
    <w:abstractNumId w:val="39"/>
  </w:num>
  <w:num w:numId="13" w16cid:durableId="189804652">
    <w:abstractNumId w:val="38"/>
  </w:num>
  <w:num w:numId="14" w16cid:durableId="1628853497">
    <w:abstractNumId w:val="17"/>
  </w:num>
  <w:num w:numId="15" w16cid:durableId="809443994">
    <w:abstractNumId w:val="21"/>
  </w:num>
  <w:num w:numId="16" w16cid:durableId="1616523546">
    <w:abstractNumId w:val="18"/>
  </w:num>
  <w:num w:numId="17" w16cid:durableId="947354240">
    <w:abstractNumId w:val="25"/>
  </w:num>
  <w:num w:numId="18" w16cid:durableId="346911249">
    <w:abstractNumId w:val="13"/>
  </w:num>
  <w:num w:numId="19" w16cid:durableId="1803842017">
    <w:abstractNumId w:val="14"/>
  </w:num>
  <w:num w:numId="20" w16cid:durableId="508298597">
    <w:abstractNumId w:val="19"/>
  </w:num>
  <w:num w:numId="21" w16cid:durableId="358549338">
    <w:abstractNumId w:val="36"/>
  </w:num>
  <w:num w:numId="22" w16cid:durableId="1249660306">
    <w:abstractNumId w:val="7"/>
  </w:num>
  <w:num w:numId="23" w16cid:durableId="797184320">
    <w:abstractNumId w:val="15"/>
  </w:num>
  <w:num w:numId="24" w16cid:durableId="2110076218">
    <w:abstractNumId w:val="9"/>
  </w:num>
  <w:num w:numId="25" w16cid:durableId="1366058647">
    <w:abstractNumId w:val="31"/>
  </w:num>
  <w:num w:numId="26" w16cid:durableId="1078600032">
    <w:abstractNumId w:val="20"/>
  </w:num>
  <w:num w:numId="27" w16cid:durableId="2087874136">
    <w:abstractNumId w:val="0"/>
  </w:num>
  <w:num w:numId="28" w16cid:durableId="978075804">
    <w:abstractNumId w:val="1"/>
  </w:num>
  <w:num w:numId="29" w16cid:durableId="1206869705">
    <w:abstractNumId w:val="2"/>
  </w:num>
  <w:num w:numId="30" w16cid:durableId="1950812949">
    <w:abstractNumId w:val="3"/>
  </w:num>
  <w:num w:numId="31" w16cid:durableId="1066992576">
    <w:abstractNumId w:val="6"/>
  </w:num>
  <w:num w:numId="32" w16cid:durableId="1381394048">
    <w:abstractNumId w:val="26"/>
  </w:num>
  <w:num w:numId="33" w16cid:durableId="849217272">
    <w:abstractNumId w:val="29"/>
  </w:num>
  <w:num w:numId="34" w16cid:durableId="1250193788">
    <w:abstractNumId w:val="16"/>
  </w:num>
  <w:num w:numId="35" w16cid:durableId="1716545716">
    <w:abstractNumId w:val="33"/>
  </w:num>
  <w:num w:numId="36" w16cid:durableId="1966816170">
    <w:abstractNumId w:val="24"/>
  </w:num>
  <w:num w:numId="37" w16cid:durableId="532620899">
    <w:abstractNumId w:val="8"/>
  </w:num>
  <w:num w:numId="38" w16cid:durableId="357584544">
    <w:abstractNumId w:val="35"/>
  </w:num>
  <w:num w:numId="39" w16cid:durableId="896621434">
    <w:abstractNumId w:val="32"/>
  </w:num>
  <w:num w:numId="40" w16cid:durableId="138355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000700"/>
    <w:rsid w:val="00082375"/>
    <w:rsid w:val="000A2CD0"/>
    <w:rsid w:val="000D496C"/>
    <w:rsid w:val="000E2625"/>
    <w:rsid w:val="001245B0"/>
    <w:rsid w:val="00193CF3"/>
    <w:rsid w:val="00194A4D"/>
    <w:rsid w:val="001B3307"/>
    <w:rsid w:val="001D01FB"/>
    <w:rsid w:val="002057A1"/>
    <w:rsid w:val="002071DE"/>
    <w:rsid w:val="0020752B"/>
    <w:rsid w:val="00214B32"/>
    <w:rsid w:val="002322AC"/>
    <w:rsid w:val="002771A8"/>
    <w:rsid w:val="002A543E"/>
    <w:rsid w:val="002A6947"/>
    <w:rsid w:val="002B02FB"/>
    <w:rsid w:val="002D5DB8"/>
    <w:rsid w:val="003100E5"/>
    <w:rsid w:val="00344351"/>
    <w:rsid w:val="0036113D"/>
    <w:rsid w:val="00413153"/>
    <w:rsid w:val="00426AA7"/>
    <w:rsid w:val="00494557"/>
    <w:rsid w:val="00495C29"/>
    <w:rsid w:val="004A7F82"/>
    <w:rsid w:val="004B2A0D"/>
    <w:rsid w:val="004C19CE"/>
    <w:rsid w:val="004F7714"/>
    <w:rsid w:val="00510146"/>
    <w:rsid w:val="005143C7"/>
    <w:rsid w:val="0051636A"/>
    <w:rsid w:val="00534183"/>
    <w:rsid w:val="00576CA1"/>
    <w:rsid w:val="005A463C"/>
    <w:rsid w:val="005B045A"/>
    <w:rsid w:val="005B359C"/>
    <w:rsid w:val="005E24CB"/>
    <w:rsid w:val="005E566E"/>
    <w:rsid w:val="006176A4"/>
    <w:rsid w:val="006255C1"/>
    <w:rsid w:val="006806D3"/>
    <w:rsid w:val="006D790B"/>
    <w:rsid w:val="006E0D1D"/>
    <w:rsid w:val="00700D15"/>
    <w:rsid w:val="00703824"/>
    <w:rsid w:val="00703B67"/>
    <w:rsid w:val="00704CB6"/>
    <w:rsid w:val="007128E7"/>
    <w:rsid w:val="0074548F"/>
    <w:rsid w:val="00771AC1"/>
    <w:rsid w:val="00772FDA"/>
    <w:rsid w:val="00783879"/>
    <w:rsid w:val="007921AE"/>
    <w:rsid w:val="007A4C59"/>
    <w:rsid w:val="00803F7A"/>
    <w:rsid w:val="008062D6"/>
    <w:rsid w:val="0083248A"/>
    <w:rsid w:val="00832CA7"/>
    <w:rsid w:val="00835EC6"/>
    <w:rsid w:val="008712E5"/>
    <w:rsid w:val="008741A1"/>
    <w:rsid w:val="008E424C"/>
    <w:rsid w:val="0094553F"/>
    <w:rsid w:val="0097296E"/>
    <w:rsid w:val="00981746"/>
    <w:rsid w:val="009B7AA8"/>
    <w:rsid w:val="009E42B7"/>
    <w:rsid w:val="009E7043"/>
    <w:rsid w:val="00A26DCA"/>
    <w:rsid w:val="00A374F6"/>
    <w:rsid w:val="00A5535C"/>
    <w:rsid w:val="00A7198B"/>
    <w:rsid w:val="00A82FE2"/>
    <w:rsid w:val="00A9199A"/>
    <w:rsid w:val="00AA14DB"/>
    <w:rsid w:val="00AF077B"/>
    <w:rsid w:val="00B4157A"/>
    <w:rsid w:val="00B53916"/>
    <w:rsid w:val="00B55B84"/>
    <w:rsid w:val="00B80B08"/>
    <w:rsid w:val="00BB627B"/>
    <w:rsid w:val="00BE6628"/>
    <w:rsid w:val="00BF439D"/>
    <w:rsid w:val="00C05B9C"/>
    <w:rsid w:val="00C20507"/>
    <w:rsid w:val="00C60C0D"/>
    <w:rsid w:val="00C751D9"/>
    <w:rsid w:val="00C85F3A"/>
    <w:rsid w:val="00C94BAB"/>
    <w:rsid w:val="00C94E8A"/>
    <w:rsid w:val="00C97A81"/>
    <w:rsid w:val="00CC08F9"/>
    <w:rsid w:val="00CD254C"/>
    <w:rsid w:val="00CF00F1"/>
    <w:rsid w:val="00CF1BE4"/>
    <w:rsid w:val="00CF6BCC"/>
    <w:rsid w:val="00D55CEB"/>
    <w:rsid w:val="00D7524D"/>
    <w:rsid w:val="00DA1005"/>
    <w:rsid w:val="00DA5F3F"/>
    <w:rsid w:val="00DB315D"/>
    <w:rsid w:val="00DC7317"/>
    <w:rsid w:val="00DE2BC8"/>
    <w:rsid w:val="00DF527D"/>
    <w:rsid w:val="00E10199"/>
    <w:rsid w:val="00E12CE5"/>
    <w:rsid w:val="00E35548"/>
    <w:rsid w:val="00E50160"/>
    <w:rsid w:val="00E8568D"/>
    <w:rsid w:val="00ED6402"/>
    <w:rsid w:val="00EE0536"/>
    <w:rsid w:val="00F01F45"/>
    <w:rsid w:val="00F12D6C"/>
    <w:rsid w:val="00F36628"/>
    <w:rsid w:val="00F46B13"/>
    <w:rsid w:val="00F661D6"/>
    <w:rsid w:val="00F774AF"/>
    <w:rsid w:val="00F863A4"/>
    <w:rsid w:val="00F932FB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738"/>
  <w15:docId w15:val="{B2EE39FB-FDDA-47C9-B24D-1A91C40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33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46B13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627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rsid w:val="006D790B"/>
    <w:pPr>
      <w:suppressAutoHyphens/>
      <w:autoSpaceDN w:val="0"/>
      <w:spacing w:after="12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0">
    <w:name w:val="List 0"/>
    <w:basedOn w:val="Normalny"/>
    <w:semiHidden/>
    <w:rsid w:val="00C97A81"/>
    <w:pPr>
      <w:numPr>
        <w:numId w:val="1"/>
      </w:numPr>
    </w:pPr>
    <w:rPr>
      <w:sz w:val="20"/>
      <w:szCs w:val="20"/>
    </w:rPr>
  </w:style>
  <w:style w:type="paragraph" w:customStyle="1" w:styleId="Lista21">
    <w:name w:val="Lista 21"/>
    <w:basedOn w:val="Normalny"/>
    <w:autoRedefine/>
    <w:semiHidden/>
    <w:rsid w:val="00C97A81"/>
    <w:pPr>
      <w:numPr>
        <w:numId w:val="4"/>
      </w:numPr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B421-BA36-4448-8AF7-6FF936AC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1823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Porowska</dc:creator>
  <cp:lastModifiedBy>Pawel Urbaniak</cp:lastModifiedBy>
  <cp:revision>6</cp:revision>
  <dcterms:created xsi:type="dcterms:W3CDTF">2023-12-30T18:01:00Z</dcterms:created>
  <dcterms:modified xsi:type="dcterms:W3CDTF">2024-04-11T15:05:00Z</dcterms:modified>
</cp:coreProperties>
</file>